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3EB" w:rsidRPr="00EE116A" w:rsidRDefault="006443EB" w:rsidP="001D306C">
      <w:pPr>
        <w:tabs>
          <w:tab w:val="left" w:pos="5103"/>
        </w:tabs>
        <w:jc w:val="center"/>
        <w:rPr>
          <w:rFonts w:ascii="Arial" w:hAnsi="Arial" w:cs="Arial"/>
          <w:b/>
          <w:sz w:val="32"/>
          <w:szCs w:val="32"/>
          <w:u w:val="single"/>
          <w:lang w:val="en-US"/>
        </w:rPr>
      </w:pPr>
    </w:p>
    <w:p w:rsidR="00BF1441" w:rsidRPr="00EE116A" w:rsidRDefault="00BF1441" w:rsidP="001D306C">
      <w:pPr>
        <w:tabs>
          <w:tab w:val="left" w:pos="5103"/>
        </w:tabs>
        <w:jc w:val="center"/>
        <w:rPr>
          <w:rFonts w:ascii="Arial" w:hAnsi="Arial" w:cs="Arial"/>
          <w:b/>
          <w:i/>
          <w:position w:val="-32"/>
          <w:sz w:val="32"/>
          <w:szCs w:val="32"/>
        </w:rPr>
      </w:pPr>
      <w:proofErr w:type="gramStart"/>
      <w:r w:rsidRPr="00EE116A">
        <w:rPr>
          <w:rFonts w:ascii="Arial" w:hAnsi="Arial" w:cs="Arial"/>
          <w:b/>
          <w:sz w:val="32"/>
          <w:szCs w:val="32"/>
          <w:u w:val="single"/>
        </w:rPr>
        <w:t>Цифровой</w:t>
      </w:r>
      <w:proofErr w:type="gramEnd"/>
      <w:r w:rsidRPr="00EE116A">
        <w:rPr>
          <w:rFonts w:ascii="Arial" w:hAnsi="Arial" w:cs="Arial"/>
          <w:b/>
          <w:sz w:val="32"/>
          <w:szCs w:val="32"/>
          <w:u w:val="single"/>
        </w:rPr>
        <w:t xml:space="preserve"> </w:t>
      </w:r>
      <w:proofErr w:type="spellStart"/>
      <w:r w:rsidRPr="00EE116A">
        <w:rPr>
          <w:rFonts w:ascii="Arial" w:hAnsi="Arial" w:cs="Arial"/>
          <w:b/>
          <w:sz w:val="32"/>
          <w:szCs w:val="32"/>
          <w:u w:val="single"/>
        </w:rPr>
        <w:t>отпугиватель</w:t>
      </w:r>
      <w:proofErr w:type="spellEnd"/>
      <w:r w:rsidRPr="00EE116A">
        <w:rPr>
          <w:rFonts w:ascii="Arial" w:hAnsi="Arial" w:cs="Arial"/>
          <w:b/>
          <w:sz w:val="32"/>
          <w:szCs w:val="32"/>
          <w:u w:val="single"/>
        </w:rPr>
        <w:t xml:space="preserve"> птиц </w:t>
      </w:r>
      <w:proofErr w:type="spellStart"/>
      <w:r w:rsidRPr="00EE116A">
        <w:rPr>
          <w:rFonts w:ascii="Arial" w:hAnsi="Arial" w:cs="Arial"/>
          <w:b/>
          <w:sz w:val="32"/>
          <w:szCs w:val="32"/>
          <w:u w:val="single"/>
        </w:rPr>
        <w:t>Bird</w:t>
      </w:r>
      <w:proofErr w:type="spellEnd"/>
      <w:r w:rsidR="00B7513E" w:rsidRPr="00B7513E">
        <w:rPr>
          <w:rFonts w:ascii="Arial" w:hAnsi="Arial" w:cs="Arial"/>
          <w:b/>
          <w:sz w:val="32"/>
          <w:szCs w:val="32"/>
          <w:u w:val="single"/>
        </w:rPr>
        <w:t xml:space="preserve"> </w:t>
      </w:r>
      <w:proofErr w:type="spellStart"/>
      <w:r w:rsidRPr="00EE116A">
        <w:rPr>
          <w:rFonts w:ascii="Arial" w:hAnsi="Arial" w:cs="Arial"/>
          <w:b/>
          <w:sz w:val="32"/>
          <w:szCs w:val="32"/>
          <w:u w:val="single"/>
        </w:rPr>
        <w:t>Gard</w:t>
      </w:r>
      <w:proofErr w:type="spellEnd"/>
      <w:r w:rsidRPr="00EE116A">
        <w:rPr>
          <w:rFonts w:ascii="Arial" w:hAnsi="Arial" w:cs="Arial"/>
          <w:b/>
          <w:sz w:val="32"/>
          <w:szCs w:val="32"/>
          <w:u w:val="single"/>
        </w:rPr>
        <w:t xml:space="preserve"> P</w:t>
      </w:r>
      <w:proofErr w:type="spellStart"/>
      <w:r w:rsidR="00297595" w:rsidRPr="00EE116A">
        <w:rPr>
          <w:rFonts w:ascii="Arial" w:hAnsi="Arial" w:cs="Arial"/>
          <w:b/>
          <w:sz w:val="32"/>
          <w:szCs w:val="32"/>
          <w:u w:val="single"/>
          <w:lang w:val="en-US"/>
        </w:rPr>
        <w:t>ro</w:t>
      </w:r>
      <w:proofErr w:type="spellEnd"/>
      <w:r w:rsidR="00B7513E" w:rsidRPr="00B7513E">
        <w:rPr>
          <w:rFonts w:ascii="Arial" w:hAnsi="Arial" w:cs="Arial"/>
          <w:b/>
          <w:sz w:val="32"/>
          <w:szCs w:val="32"/>
          <w:u w:val="single"/>
        </w:rPr>
        <w:t xml:space="preserve"> </w:t>
      </w:r>
      <w:r w:rsidR="00297595" w:rsidRPr="00EE116A">
        <w:rPr>
          <w:rFonts w:ascii="Arial" w:hAnsi="Arial" w:cs="Arial"/>
          <w:b/>
          <w:sz w:val="32"/>
          <w:szCs w:val="32"/>
          <w:u w:val="single"/>
          <w:lang w:val="en-US"/>
        </w:rPr>
        <w:t>PLUS</w:t>
      </w:r>
    </w:p>
    <w:p w:rsidR="00BF1441" w:rsidRDefault="00EE116A" w:rsidP="001D306C">
      <w:pPr>
        <w:jc w:val="center"/>
        <w:rPr>
          <w:rFonts w:ascii="Arial" w:hAnsi="Arial" w:cs="Arial"/>
          <w:sz w:val="32"/>
          <w:szCs w:val="32"/>
        </w:rPr>
      </w:pPr>
      <w:r>
        <w:rPr>
          <w:rFonts w:ascii="Arial" w:hAnsi="Arial" w:cs="Arial"/>
          <w:noProof/>
          <w:sz w:val="32"/>
          <w:szCs w:val="32"/>
        </w:rPr>
        <w:drawing>
          <wp:inline distT="0" distB="0" distL="0" distR="0">
            <wp:extent cx="2724150" cy="444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24150" cy="4448175"/>
                    </a:xfrm>
                    <a:prstGeom prst="rect">
                      <a:avLst/>
                    </a:prstGeom>
                    <a:noFill/>
                    <a:ln w="9525">
                      <a:noFill/>
                      <a:miter lim="800000"/>
                      <a:headEnd/>
                      <a:tailEnd/>
                    </a:ln>
                  </pic:spPr>
                </pic:pic>
              </a:graphicData>
            </a:graphic>
          </wp:inline>
        </w:drawing>
      </w:r>
    </w:p>
    <w:p w:rsidR="001D306C" w:rsidRPr="001D306C" w:rsidRDefault="001D306C" w:rsidP="001D306C">
      <w:pPr>
        <w:jc w:val="center"/>
        <w:rPr>
          <w:rFonts w:ascii="Arial" w:hAnsi="Arial" w:cs="Arial"/>
          <w:sz w:val="32"/>
          <w:szCs w:val="32"/>
        </w:rPr>
      </w:pPr>
    </w:p>
    <w:p w:rsidR="006443EB" w:rsidRPr="00EE116A" w:rsidRDefault="006443EB" w:rsidP="001D306C">
      <w:pPr>
        <w:jc w:val="center"/>
        <w:rPr>
          <w:rFonts w:ascii="Arial" w:hAnsi="Arial" w:cs="Arial"/>
          <w:b/>
          <w:sz w:val="32"/>
          <w:szCs w:val="32"/>
          <w:u w:val="single"/>
        </w:rPr>
      </w:pPr>
      <w:r w:rsidRPr="00EE116A">
        <w:rPr>
          <w:rFonts w:ascii="Arial" w:hAnsi="Arial" w:cs="Arial"/>
          <w:b/>
          <w:sz w:val="32"/>
          <w:szCs w:val="32"/>
          <w:u w:val="single"/>
        </w:rPr>
        <w:t>Назначение и принцип действия</w:t>
      </w:r>
    </w:p>
    <w:p w:rsidR="006443EB" w:rsidRPr="00EE116A" w:rsidRDefault="006443EB" w:rsidP="001D306C">
      <w:pPr>
        <w:jc w:val="both"/>
        <w:rPr>
          <w:rFonts w:ascii="Arial" w:hAnsi="Arial" w:cs="Arial"/>
          <w:sz w:val="22"/>
          <w:szCs w:val="22"/>
        </w:rPr>
      </w:pPr>
      <w:r w:rsidRPr="00EE116A">
        <w:rPr>
          <w:rFonts w:ascii="Arial" w:hAnsi="Arial" w:cs="Arial"/>
          <w:sz w:val="22"/>
          <w:szCs w:val="22"/>
        </w:rPr>
        <w:t>Данный прибор предназначен для охраны объектов от проникновения птиц с помощью акустического сигнала.</w:t>
      </w:r>
    </w:p>
    <w:p w:rsidR="006443EB" w:rsidRPr="00EE116A" w:rsidRDefault="006443EB" w:rsidP="001D306C">
      <w:pPr>
        <w:jc w:val="both"/>
        <w:rPr>
          <w:rFonts w:ascii="Arial" w:hAnsi="Arial" w:cs="Arial"/>
          <w:sz w:val="22"/>
          <w:szCs w:val="22"/>
        </w:rPr>
      </w:pPr>
      <w:r w:rsidRPr="00EE116A">
        <w:rPr>
          <w:rFonts w:ascii="Arial" w:hAnsi="Arial" w:cs="Arial"/>
          <w:sz w:val="22"/>
          <w:szCs w:val="22"/>
        </w:rPr>
        <w:t>В памяти прибора записаны различные сигналы, отпугивающие птиц. К таким сигналам относятся:</w:t>
      </w:r>
    </w:p>
    <w:p w:rsidR="006443EB" w:rsidRPr="00EE116A" w:rsidRDefault="006443EB" w:rsidP="001D306C">
      <w:pPr>
        <w:numPr>
          <w:ilvl w:val="0"/>
          <w:numId w:val="11"/>
        </w:numPr>
        <w:ind w:firstLine="0"/>
        <w:jc w:val="both"/>
        <w:rPr>
          <w:rFonts w:ascii="Arial" w:hAnsi="Arial" w:cs="Arial"/>
          <w:sz w:val="22"/>
          <w:szCs w:val="22"/>
        </w:rPr>
      </w:pPr>
      <w:r w:rsidRPr="00EE116A">
        <w:rPr>
          <w:rFonts w:ascii="Arial" w:hAnsi="Arial" w:cs="Arial"/>
          <w:sz w:val="22"/>
          <w:szCs w:val="22"/>
        </w:rPr>
        <w:t>сирены;</w:t>
      </w:r>
    </w:p>
    <w:p w:rsidR="006443EB" w:rsidRPr="00EE116A" w:rsidRDefault="006443EB" w:rsidP="001D306C">
      <w:pPr>
        <w:numPr>
          <w:ilvl w:val="0"/>
          <w:numId w:val="11"/>
        </w:numPr>
        <w:ind w:firstLine="0"/>
        <w:jc w:val="both"/>
        <w:rPr>
          <w:rFonts w:ascii="Arial" w:hAnsi="Arial" w:cs="Arial"/>
          <w:sz w:val="22"/>
          <w:szCs w:val="22"/>
        </w:rPr>
      </w:pPr>
      <w:r w:rsidRPr="00EE116A">
        <w:rPr>
          <w:rFonts w:ascii="Arial" w:hAnsi="Arial" w:cs="Arial"/>
          <w:sz w:val="22"/>
          <w:szCs w:val="22"/>
        </w:rPr>
        <w:t>звуки выстрелов;</w:t>
      </w:r>
    </w:p>
    <w:p w:rsidR="006443EB" w:rsidRPr="00EE116A" w:rsidRDefault="006443EB" w:rsidP="001D306C">
      <w:pPr>
        <w:numPr>
          <w:ilvl w:val="0"/>
          <w:numId w:val="11"/>
        </w:numPr>
        <w:ind w:firstLine="0"/>
        <w:jc w:val="both"/>
        <w:rPr>
          <w:rFonts w:ascii="Arial" w:hAnsi="Arial" w:cs="Arial"/>
          <w:sz w:val="22"/>
          <w:szCs w:val="22"/>
        </w:rPr>
      </w:pPr>
      <w:r w:rsidRPr="00EE116A">
        <w:rPr>
          <w:rFonts w:ascii="Arial" w:hAnsi="Arial" w:cs="Arial"/>
          <w:sz w:val="22"/>
          <w:szCs w:val="22"/>
        </w:rPr>
        <w:t>крики хищных птиц;</w:t>
      </w:r>
    </w:p>
    <w:p w:rsidR="006443EB" w:rsidRPr="00EE116A" w:rsidRDefault="006443EB" w:rsidP="001D306C">
      <w:pPr>
        <w:numPr>
          <w:ilvl w:val="0"/>
          <w:numId w:val="11"/>
        </w:numPr>
        <w:ind w:firstLine="0"/>
        <w:jc w:val="both"/>
        <w:rPr>
          <w:rFonts w:ascii="Arial" w:hAnsi="Arial" w:cs="Arial"/>
          <w:sz w:val="22"/>
          <w:szCs w:val="22"/>
        </w:rPr>
      </w:pPr>
      <w:r w:rsidRPr="00EE116A">
        <w:rPr>
          <w:rFonts w:ascii="Arial" w:hAnsi="Arial" w:cs="Arial"/>
          <w:sz w:val="22"/>
          <w:szCs w:val="22"/>
        </w:rPr>
        <w:t>крики «тревоги» и «бедствия» отпугиваемых птиц.</w:t>
      </w:r>
    </w:p>
    <w:p w:rsidR="006443EB" w:rsidRPr="00EE116A" w:rsidRDefault="006443EB" w:rsidP="001D306C">
      <w:pPr>
        <w:jc w:val="both"/>
        <w:rPr>
          <w:rFonts w:ascii="Arial" w:hAnsi="Arial" w:cs="Arial"/>
          <w:sz w:val="22"/>
          <w:szCs w:val="22"/>
        </w:rPr>
      </w:pPr>
      <w:r w:rsidRPr="00EE116A">
        <w:rPr>
          <w:rFonts w:ascii="Arial" w:hAnsi="Arial" w:cs="Arial"/>
          <w:sz w:val="22"/>
          <w:szCs w:val="22"/>
        </w:rPr>
        <w:t xml:space="preserve">Разные наборы этих сигналов используются для отпугивания разных видов птиц. В одном блоке памяти (сменяемом микрочипе) может содержаться до 8 различных сигналов. </w:t>
      </w:r>
    </w:p>
    <w:p w:rsidR="006443EB" w:rsidRPr="00EE116A" w:rsidRDefault="006443EB" w:rsidP="001D306C">
      <w:pPr>
        <w:jc w:val="center"/>
        <w:rPr>
          <w:rFonts w:ascii="Arial" w:hAnsi="Arial" w:cs="Arial"/>
          <w:sz w:val="16"/>
          <w:szCs w:val="16"/>
          <w:u w:val="single"/>
        </w:rPr>
      </w:pPr>
    </w:p>
    <w:p w:rsidR="00BF1441" w:rsidRPr="00EE116A" w:rsidRDefault="00BF1441" w:rsidP="001D306C">
      <w:pPr>
        <w:jc w:val="center"/>
        <w:rPr>
          <w:rFonts w:ascii="Arial" w:hAnsi="Arial" w:cs="Arial"/>
          <w:b/>
          <w:sz w:val="28"/>
          <w:szCs w:val="28"/>
          <w:u w:val="single"/>
        </w:rPr>
      </w:pPr>
      <w:r w:rsidRPr="00EE116A">
        <w:rPr>
          <w:rFonts w:ascii="Arial" w:hAnsi="Arial" w:cs="Arial"/>
          <w:b/>
          <w:sz w:val="28"/>
          <w:szCs w:val="28"/>
          <w:u w:val="single"/>
        </w:rPr>
        <w:t>Подготовка к установке:</w:t>
      </w:r>
    </w:p>
    <w:p w:rsidR="00BF1441" w:rsidRPr="001D306C" w:rsidRDefault="001D306C" w:rsidP="001D306C">
      <w:pPr>
        <w:jc w:val="both"/>
        <w:rPr>
          <w:rFonts w:ascii="Arial" w:hAnsi="Arial" w:cs="Arial"/>
          <w:sz w:val="22"/>
          <w:szCs w:val="22"/>
        </w:rPr>
      </w:pPr>
      <w:r>
        <w:rPr>
          <w:rFonts w:ascii="Arial" w:hAnsi="Arial" w:cs="Arial"/>
          <w:noProof/>
          <w:sz w:val="22"/>
          <w:szCs w:val="22"/>
        </w:rPr>
        <w:drawing>
          <wp:anchor distT="0" distB="0" distL="114300" distR="114300" simplePos="0" relativeHeight="251652608" behindDoc="1" locked="0" layoutInCell="1" allowOverlap="1">
            <wp:simplePos x="0" y="0"/>
            <wp:positionH relativeFrom="column">
              <wp:posOffset>1905</wp:posOffset>
            </wp:positionH>
            <wp:positionV relativeFrom="paragraph">
              <wp:posOffset>98425</wp:posOffset>
            </wp:positionV>
            <wp:extent cx="1828800" cy="1752600"/>
            <wp:effectExtent l="19050" t="0" r="0" b="0"/>
            <wp:wrapTight wrapText="bothSides">
              <wp:wrapPolygon edited="0">
                <wp:start x="-225" y="0"/>
                <wp:lineTo x="-225" y="21365"/>
                <wp:lineTo x="21600" y="21365"/>
                <wp:lineTo x="21600" y="0"/>
                <wp:lineTo x="-225" y="0"/>
              </wp:wrapPolygon>
            </wp:wrapTight>
            <wp:docPr id="12" name="Рисунок 12" descr="Бёрд Гард Про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ёрд Гард Про Плюс"/>
                    <pic:cNvPicPr>
                      <a:picLocks noChangeAspect="1" noChangeArrowheads="1"/>
                    </pic:cNvPicPr>
                  </pic:nvPicPr>
                  <pic:blipFill>
                    <a:blip r:embed="rId7"/>
                    <a:srcRect r="39821"/>
                    <a:stretch>
                      <a:fillRect/>
                    </a:stretch>
                  </pic:blipFill>
                  <pic:spPr bwMode="auto">
                    <a:xfrm>
                      <a:off x="0" y="0"/>
                      <a:ext cx="1828800" cy="1752600"/>
                    </a:xfrm>
                    <a:prstGeom prst="rect">
                      <a:avLst/>
                    </a:prstGeom>
                    <a:noFill/>
                    <a:ln w="9525">
                      <a:noFill/>
                      <a:miter lim="800000"/>
                      <a:headEnd/>
                      <a:tailEnd/>
                    </a:ln>
                  </pic:spPr>
                </pic:pic>
              </a:graphicData>
            </a:graphic>
          </wp:anchor>
        </w:drawing>
      </w:r>
      <w:r w:rsidR="00CB36A1" w:rsidRPr="001D306C">
        <w:rPr>
          <w:rFonts w:ascii="Arial" w:hAnsi="Arial" w:cs="Arial"/>
          <w:sz w:val="22"/>
          <w:szCs w:val="22"/>
        </w:rPr>
        <w:t>В ко</w:t>
      </w:r>
      <w:r w:rsidR="00BF1441" w:rsidRPr="001D306C">
        <w:rPr>
          <w:rFonts w:ascii="Arial" w:hAnsi="Arial" w:cs="Arial"/>
          <w:sz w:val="22"/>
          <w:szCs w:val="22"/>
        </w:rPr>
        <w:t>мплект прибора входят:</w:t>
      </w:r>
    </w:p>
    <w:p w:rsidR="00BF1441" w:rsidRPr="00EE116A" w:rsidRDefault="00BF1441" w:rsidP="001D306C">
      <w:pPr>
        <w:numPr>
          <w:ilvl w:val="0"/>
          <w:numId w:val="15"/>
        </w:numPr>
        <w:ind w:left="426" w:firstLine="0"/>
        <w:jc w:val="both"/>
        <w:rPr>
          <w:rFonts w:ascii="Arial" w:hAnsi="Arial" w:cs="Arial"/>
          <w:sz w:val="22"/>
          <w:szCs w:val="22"/>
        </w:rPr>
      </w:pPr>
      <w:r w:rsidRPr="00EE116A">
        <w:rPr>
          <w:rFonts w:ascii="Arial" w:hAnsi="Arial" w:cs="Arial"/>
          <w:sz w:val="22"/>
          <w:szCs w:val="22"/>
        </w:rPr>
        <w:t>блок управления</w:t>
      </w:r>
      <w:r w:rsidR="0064029A" w:rsidRPr="00EE116A">
        <w:rPr>
          <w:rFonts w:ascii="Arial" w:hAnsi="Arial" w:cs="Arial"/>
          <w:sz w:val="22"/>
          <w:szCs w:val="22"/>
        </w:rPr>
        <w:t xml:space="preserve"> - 1 шт.</w:t>
      </w:r>
      <w:r w:rsidRPr="00EE116A">
        <w:rPr>
          <w:rFonts w:ascii="Arial" w:hAnsi="Arial" w:cs="Arial"/>
          <w:sz w:val="22"/>
          <w:szCs w:val="22"/>
        </w:rPr>
        <w:t>;</w:t>
      </w:r>
    </w:p>
    <w:p w:rsidR="00321654" w:rsidRPr="00EE116A" w:rsidRDefault="00321654" w:rsidP="001D306C">
      <w:pPr>
        <w:numPr>
          <w:ilvl w:val="0"/>
          <w:numId w:val="15"/>
        </w:numPr>
        <w:ind w:left="426" w:firstLine="0"/>
        <w:jc w:val="both"/>
        <w:rPr>
          <w:rFonts w:ascii="Arial" w:hAnsi="Arial" w:cs="Arial"/>
          <w:sz w:val="22"/>
          <w:szCs w:val="22"/>
        </w:rPr>
      </w:pPr>
      <w:r w:rsidRPr="00EE116A">
        <w:rPr>
          <w:rFonts w:ascii="Arial" w:hAnsi="Arial" w:cs="Arial"/>
          <w:sz w:val="22"/>
          <w:szCs w:val="22"/>
        </w:rPr>
        <w:t>блок питания 12 вольт постоянного тока от сети 220 вольт – 1 шт.;</w:t>
      </w:r>
    </w:p>
    <w:p w:rsidR="00321654" w:rsidRPr="00EE116A" w:rsidRDefault="00321654" w:rsidP="001D306C">
      <w:pPr>
        <w:numPr>
          <w:ilvl w:val="0"/>
          <w:numId w:val="15"/>
        </w:numPr>
        <w:ind w:left="426" w:firstLine="0"/>
        <w:jc w:val="both"/>
        <w:rPr>
          <w:rFonts w:ascii="Arial" w:hAnsi="Arial" w:cs="Arial"/>
          <w:sz w:val="22"/>
          <w:szCs w:val="22"/>
        </w:rPr>
      </w:pPr>
      <w:r w:rsidRPr="00EE116A">
        <w:rPr>
          <w:rFonts w:ascii="Arial" w:hAnsi="Arial" w:cs="Arial"/>
          <w:sz w:val="22"/>
          <w:szCs w:val="22"/>
        </w:rPr>
        <w:t>кабель 2,7 метров для подключения к аккумуляторной батарее – 1 шт.;</w:t>
      </w:r>
    </w:p>
    <w:p w:rsidR="00321654" w:rsidRPr="00EE116A" w:rsidRDefault="00321654" w:rsidP="001D306C">
      <w:pPr>
        <w:numPr>
          <w:ilvl w:val="0"/>
          <w:numId w:val="15"/>
        </w:numPr>
        <w:ind w:left="426" w:firstLine="0"/>
        <w:jc w:val="both"/>
        <w:rPr>
          <w:rFonts w:ascii="Arial" w:hAnsi="Arial" w:cs="Arial"/>
          <w:sz w:val="22"/>
          <w:szCs w:val="22"/>
        </w:rPr>
      </w:pPr>
      <w:r w:rsidRPr="00EE116A">
        <w:rPr>
          <w:rFonts w:ascii="Arial" w:hAnsi="Arial" w:cs="Arial"/>
          <w:sz w:val="22"/>
          <w:szCs w:val="22"/>
        </w:rPr>
        <w:t>выносные динамики – 2 шт.;</w:t>
      </w:r>
    </w:p>
    <w:p w:rsidR="00321654" w:rsidRPr="00EE116A" w:rsidRDefault="00321654" w:rsidP="001D306C">
      <w:pPr>
        <w:numPr>
          <w:ilvl w:val="0"/>
          <w:numId w:val="15"/>
        </w:numPr>
        <w:ind w:left="426" w:firstLine="0"/>
        <w:jc w:val="both"/>
        <w:rPr>
          <w:rFonts w:ascii="Arial" w:hAnsi="Arial" w:cs="Arial"/>
          <w:sz w:val="22"/>
          <w:szCs w:val="22"/>
        </w:rPr>
      </w:pPr>
      <w:r w:rsidRPr="00EE116A">
        <w:rPr>
          <w:rFonts w:ascii="Arial" w:hAnsi="Arial" w:cs="Arial"/>
          <w:sz w:val="22"/>
          <w:szCs w:val="22"/>
        </w:rPr>
        <w:t>пакет с крепёжными элементами (пластины, винты, шайбы) – 1 шт.;</w:t>
      </w:r>
    </w:p>
    <w:p w:rsidR="00321654" w:rsidRPr="00EE116A" w:rsidRDefault="00321654" w:rsidP="001D306C">
      <w:pPr>
        <w:numPr>
          <w:ilvl w:val="0"/>
          <w:numId w:val="15"/>
        </w:numPr>
        <w:ind w:left="426" w:firstLine="0"/>
        <w:jc w:val="both"/>
        <w:rPr>
          <w:rFonts w:ascii="Arial" w:hAnsi="Arial" w:cs="Arial"/>
          <w:sz w:val="22"/>
          <w:szCs w:val="22"/>
        </w:rPr>
      </w:pPr>
      <w:r w:rsidRPr="00EE116A">
        <w:rPr>
          <w:rFonts w:ascii="Arial" w:hAnsi="Arial" w:cs="Arial"/>
          <w:sz w:val="22"/>
          <w:szCs w:val="22"/>
        </w:rPr>
        <w:t>инструкция по эксплуатации на английском языке.</w:t>
      </w:r>
    </w:p>
    <w:p w:rsidR="0064029A" w:rsidRPr="00EE116A" w:rsidRDefault="0064029A" w:rsidP="001D306C">
      <w:pPr>
        <w:jc w:val="both"/>
        <w:rPr>
          <w:rFonts w:ascii="Arial" w:hAnsi="Arial" w:cs="Arial"/>
          <w:sz w:val="28"/>
          <w:szCs w:val="28"/>
        </w:rPr>
      </w:pPr>
    </w:p>
    <w:p w:rsidR="00BF1441" w:rsidRPr="00EE116A" w:rsidRDefault="001D306C" w:rsidP="001D306C">
      <w:pPr>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54656" behindDoc="1" locked="0" layoutInCell="1" allowOverlap="1">
            <wp:simplePos x="0" y="0"/>
            <wp:positionH relativeFrom="column">
              <wp:posOffset>4602480</wp:posOffset>
            </wp:positionH>
            <wp:positionV relativeFrom="paragraph">
              <wp:posOffset>621665</wp:posOffset>
            </wp:positionV>
            <wp:extent cx="1600200" cy="1343025"/>
            <wp:effectExtent l="19050" t="0" r="0" b="0"/>
            <wp:wrapTight wrapText="bothSides">
              <wp:wrapPolygon edited="0">
                <wp:start x="-257" y="0"/>
                <wp:lineTo x="-257" y="21447"/>
                <wp:lineTo x="21600" y="21447"/>
                <wp:lineTo x="21600" y="0"/>
                <wp:lineTo x="-257" y="0"/>
              </wp:wrapPolygon>
            </wp:wrapTight>
            <wp:docPr id="14" name="Рисунок 3" descr="C:\Documents and Settings\User\Рабочий стол\Фото Bird Gard PA\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Фото Bird Gard PA\Рисунок 2.bmp"/>
                    <pic:cNvPicPr>
                      <a:picLocks noChangeAspect="1" noChangeArrowheads="1"/>
                    </pic:cNvPicPr>
                  </pic:nvPicPr>
                  <pic:blipFill>
                    <a:blip r:embed="rId8"/>
                    <a:srcRect/>
                    <a:stretch>
                      <a:fillRect/>
                    </a:stretch>
                  </pic:blipFill>
                  <pic:spPr bwMode="auto">
                    <a:xfrm>
                      <a:off x="0" y="0"/>
                      <a:ext cx="1600200" cy="1343025"/>
                    </a:xfrm>
                    <a:prstGeom prst="rect">
                      <a:avLst/>
                    </a:prstGeom>
                    <a:noFill/>
                    <a:ln w="9525">
                      <a:noFill/>
                      <a:miter lim="800000"/>
                      <a:headEnd/>
                      <a:tailEnd/>
                    </a:ln>
                  </pic:spPr>
                </pic:pic>
              </a:graphicData>
            </a:graphic>
          </wp:anchor>
        </w:drawing>
      </w:r>
      <w:r w:rsidR="00BF1441" w:rsidRPr="00EE116A">
        <w:rPr>
          <w:rFonts w:ascii="Arial" w:hAnsi="Arial" w:cs="Arial"/>
          <w:sz w:val="22"/>
          <w:szCs w:val="22"/>
        </w:rPr>
        <w:t xml:space="preserve">Откройте переднюю прозрачную дверцу блока управления путем отжатия двух запоров на корпусе прибора. Пропустите кабели </w:t>
      </w:r>
      <w:r w:rsidR="00D721E1" w:rsidRPr="00EE116A">
        <w:rPr>
          <w:rFonts w:ascii="Arial" w:hAnsi="Arial" w:cs="Arial"/>
          <w:sz w:val="22"/>
          <w:szCs w:val="22"/>
        </w:rPr>
        <w:t>динамиков,</w:t>
      </w:r>
      <w:r w:rsidR="00BF1441" w:rsidRPr="00EE116A">
        <w:rPr>
          <w:rFonts w:ascii="Arial" w:hAnsi="Arial" w:cs="Arial"/>
          <w:sz w:val="22"/>
          <w:szCs w:val="22"/>
        </w:rPr>
        <w:t xml:space="preserve"> и кабель питания изнутри прибора через отверстие в нижней части корпуса, как показано на Рис. 1 (Fig. 1).</w:t>
      </w:r>
    </w:p>
    <w:p w:rsidR="00CB36A1" w:rsidRPr="00EE116A" w:rsidRDefault="00EE116A" w:rsidP="001D306C">
      <w:pPr>
        <w:jc w:val="both"/>
        <w:rPr>
          <w:rFonts w:ascii="Arial" w:hAnsi="Arial" w:cs="Arial"/>
          <w:sz w:val="22"/>
          <w:szCs w:val="22"/>
        </w:rPr>
      </w:pPr>
      <w:r>
        <w:rPr>
          <w:rFonts w:ascii="Arial" w:hAnsi="Arial" w:cs="Arial"/>
          <w:noProof/>
          <w:sz w:val="22"/>
          <w:szCs w:val="22"/>
        </w:rPr>
        <w:drawing>
          <wp:anchor distT="0" distB="0" distL="114300" distR="114300" simplePos="0" relativeHeight="251653632" behindDoc="1" locked="0" layoutInCell="1" allowOverlap="1">
            <wp:simplePos x="0" y="0"/>
            <wp:positionH relativeFrom="column">
              <wp:posOffset>-24765</wp:posOffset>
            </wp:positionH>
            <wp:positionV relativeFrom="paragraph">
              <wp:posOffset>-192405</wp:posOffset>
            </wp:positionV>
            <wp:extent cx="1295400" cy="1819275"/>
            <wp:effectExtent l="19050" t="0" r="0" b="0"/>
            <wp:wrapTight wrapText="bothSides">
              <wp:wrapPolygon edited="0">
                <wp:start x="-318" y="0"/>
                <wp:lineTo x="-318" y="20808"/>
                <wp:lineTo x="21600" y="20808"/>
                <wp:lineTo x="21600" y="0"/>
                <wp:lineTo x="-318" y="0"/>
              </wp:wrapPolygon>
            </wp:wrapTight>
            <wp:docPr id="13" name="Рисунок 13" descr="Бёрд Гард Про Плю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ёрд Гард Про Плюс +"/>
                    <pic:cNvPicPr>
                      <a:picLocks noChangeAspect="1" noChangeArrowheads="1"/>
                    </pic:cNvPicPr>
                  </pic:nvPicPr>
                  <pic:blipFill>
                    <a:blip r:embed="rId9"/>
                    <a:srcRect r="59282" b="-3242"/>
                    <a:stretch>
                      <a:fillRect/>
                    </a:stretch>
                  </pic:blipFill>
                  <pic:spPr bwMode="auto">
                    <a:xfrm>
                      <a:off x="0" y="0"/>
                      <a:ext cx="1295400" cy="1819275"/>
                    </a:xfrm>
                    <a:prstGeom prst="rect">
                      <a:avLst/>
                    </a:prstGeom>
                    <a:noFill/>
                    <a:ln w="9525">
                      <a:noFill/>
                      <a:miter lim="800000"/>
                      <a:headEnd/>
                      <a:tailEnd/>
                    </a:ln>
                  </pic:spPr>
                </pic:pic>
              </a:graphicData>
            </a:graphic>
          </wp:anchor>
        </w:drawing>
      </w:r>
      <w:r w:rsidR="00BF1441" w:rsidRPr="00EE116A">
        <w:rPr>
          <w:rFonts w:ascii="Arial" w:hAnsi="Arial" w:cs="Arial"/>
          <w:b/>
          <w:sz w:val="22"/>
          <w:szCs w:val="22"/>
        </w:rPr>
        <w:t>Важно:</w:t>
      </w:r>
      <w:r w:rsidR="00BF1441" w:rsidRPr="00EE116A">
        <w:rPr>
          <w:rFonts w:ascii="Arial" w:hAnsi="Arial" w:cs="Arial"/>
          <w:sz w:val="22"/>
          <w:szCs w:val="22"/>
        </w:rPr>
        <w:t xml:space="preserve"> Убедитесь, что выключатель питания (power switch) находится в положении “выключено” (“OFF”) и регулятор уровня звука (“VOLUME”)  установлен на минимум звука (LOW) – т.е. повернут до упора против часовой стрелки, как показано на Рис. 2 </w:t>
      </w:r>
    </w:p>
    <w:p w:rsidR="00BF1441" w:rsidRPr="00EE116A" w:rsidRDefault="00BF1441" w:rsidP="001D306C">
      <w:pPr>
        <w:jc w:val="both"/>
        <w:rPr>
          <w:rFonts w:ascii="Arial" w:hAnsi="Arial" w:cs="Arial"/>
          <w:sz w:val="22"/>
          <w:szCs w:val="22"/>
        </w:rPr>
      </w:pPr>
      <w:r w:rsidRPr="00EE116A">
        <w:rPr>
          <w:rFonts w:ascii="Arial" w:hAnsi="Arial" w:cs="Arial"/>
          <w:sz w:val="22"/>
          <w:szCs w:val="22"/>
        </w:rPr>
        <w:t xml:space="preserve">(Fig. </w:t>
      </w:r>
      <w:r w:rsidR="00CB36A1" w:rsidRPr="00EE116A">
        <w:rPr>
          <w:rFonts w:ascii="Arial" w:hAnsi="Arial" w:cs="Arial"/>
          <w:sz w:val="22"/>
          <w:szCs w:val="22"/>
        </w:rPr>
        <w:t>2). Только после этого можно по</w:t>
      </w:r>
      <w:r w:rsidRPr="00EE116A">
        <w:rPr>
          <w:rFonts w:ascii="Arial" w:hAnsi="Arial" w:cs="Arial"/>
          <w:sz w:val="22"/>
          <w:szCs w:val="22"/>
        </w:rPr>
        <w:t>дключать кабели динамиков и питания к блоку управления.</w:t>
      </w:r>
    </w:p>
    <w:p w:rsidR="00BF1441" w:rsidRPr="00EE116A" w:rsidRDefault="00BF1441" w:rsidP="001D306C">
      <w:pPr>
        <w:rPr>
          <w:rFonts w:ascii="Arial" w:hAnsi="Arial" w:cs="Arial"/>
          <w:sz w:val="28"/>
          <w:szCs w:val="28"/>
        </w:rPr>
      </w:pPr>
    </w:p>
    <w:p w:rsidR="00115131" w:rsidRPr="00EE116A" w:rsidRDefault="00115131" w:rsidP="001D306C">
      <w:pPr>
        <w:jc w:val="center"/>
        <w:rPr>
          <w:rFonts w:ascii="Arial" w:hAnsi="Arial" w:cs="Arial"/>
          <w:b/>
          <w:sz w:val="28"/>
          <w:szCs w:val="28"/>
          <w:u w:val="single"/>
        </w:rPr>
      </w:pPr>
      <w:r w:rsidRPr="00EE116A">
        <w:rPr>
          <w:rFonts w:ascii="Arial" w:hAnsi="Arial" w:cs="Arial"/>
          <w:b/>
          <w:sz w:val="28"/>
          <w:szCs w:val="28"/>
          <w:u w:val="single"/>
        </w:rPr>
        <w:t>Установка прибора и ввод в эксплуатацию:</w:t>
      </w:r>
    </w:p>
    <w:p w:rsidR="00115131" w:rsidRPr="00EE116A" w:rsidRDefault="00115131" w:rsidP="001D306C">
      <w:pPr>
        <w:jc w:val="both"/>
        <w:rPr>
          <w:rFonts w:ascii="Arial" w:hAnsi="Arial" w:cs="Arial"/>
          <w:sz w:val="22"/>
          <w:szCs w:val="22"/>
        </w:rPr>
      </w:pPr>
      <w:r w:rsidRPr="00EE116A">
        <w:rPr>
          <w:rFonts w:ascii="Arial" w:hAnsi="Arial" w:cs="Arial"/>
          <w:sz w:val="22"/>
          <w:szCs w:val="22"/>
        </w:rPr>
        <w:t>1).  В случае стационарного размещения используйте элементы крепления, входящие в его комплект, для подвески прибора.</w:t>
      </w:r>
    </w:p>
    <w:p w:rsidR="00115131" w:rsidRPr="00EE116A" w:rsidRDefault="00115131" w:rsidP="001D306C">
      <w:pPr>
        <w:jc w:val="both"/>
        <w:rPr>
          <w:rFonts w:ascii="Arial" w:hAnsi="Arial" w:cs="Arial"/>
          <w:sz w:val="22"/>
          <w:szCs w:val="22"/>
        </w:rPr>
      </w:pPr>
      <w:r w:rsidRPr="00EE116A">
        <w:rPr>
          <w:rFonts w:ascii="Arial" w:hAnsi="Arial" w:cs="Arial"/>
          <w:sz w:val="22"/>
          <w:szCs w:val="22"/>
        </w:rPr>
        <w:t>2).  Вставьте штекер адаптера питания в гнездо, расположенное на передней панели блока управления ниже надписи “POWER”. После этого вилку адаптера питания включить в розетку 220 вольт. При питании от аккумуляторной батареи 12 вольт следует воспользоваться кабелем с клипсами.</w:t>
      </w:r>
    </w:p>
    <w:p w:rsidR="00115131" w:rsidRPr="00EE116A" w:rsidRDefault="00115131" w:rsidP="001D306C">
      <w:pPr>
        <w:jc w:val="both"/>
        <w:rPr>
          <w:rFonts w:ascii="Arial" w:hAnsi="Arial" w:cs="Arial"/>
          <w:sz w:val="22"/>
          <w:szCs w:val="22"/>
        </w:rPr>
      </w:pPr>
      <w:r w:rsidRPr="00EE116A">
        <w:rPr>
          <w:rFonts w:ascii="Arial" w:hAnsi="Arial" w:cs="Arial"/>
          <w:sz w:val="22"/>
          <w:szCs w:val="22"/>
        </w:rPr>
        <w:t>3).  Установите динамики на стену или другую вертикальную поверхность таким образом, чтобы они были направлены в защищаемую зону. При этом динамики должны находиться выше препятствий (</w:t>
      </w:r>
      <w:proofErr w:type="gramStart"/>
      <w:r w:rsidRPr="00EE116A">
        <w:rPr>
          <w:rFonts w:ascii="Arial" w:hAnsi="Arial" w:cs="Arial"/>
          <w:sz w:val="22"/>
          <w:szCs w:val="22"/>
        </w:rPr>
        <w:t>например</w:t>
      </w:r>
      <w:proofErr w:type="gramEnd"/>
      <w:r w:rsidRPr="00EE116A">
        <w:rPr>
          <w:rFonts w:ascii="Arial" w:hAnsi="Arial" w:cs="Arial"/>
          <w:sz w:val="22"/>
          <w:szCs w:val="22"/>
        </w:rPr>
        <w:t xml:space="preserve"> верхушек растений, крыш, строений и т.п.), находящихся в защищаемой зоне, как минимум на 30-100 см..</w:t>
      </w:r>
    </w:p>
    <w:p w:rsidR="00115131" w:rsidRPr="00EE116A" w:rsidRDefault="00115131" w:rsidP="001D306C">
      <w:pPr>
        <w:jc w:val="both"/>
        <w:rPr>
          <w:rFonts w:ascii="Arial" w:hAnsi="Arial" w:cs="Arial"/>
          <w:sz w:val="22"/>
          <w:szCs w:val="22"/>
        </w:rPr>
      </w:pPr>
      <w:r w:rsidRPr="00EE116A">
        <w:rPr>
          <w:rFonts w:ascii="Arial" w:hAnsi="Arial" w:cs="Arial"/>
          <w:sz w:val="22"/>
          <w:szCs w:val="22"/>
        </w:rPr>
        <w:t>4).  Произвести установку переключателей голосов (</w:t>
      </w:r>
      <w:proofErr w:type="spellStart"/>
      <w:r w:rsidRPr="00EE116A">
        <w:rPr>
          <w:rFonts w:ascii="Arial" w:hAnsi="Arial" w:cs="Arial"/>
          <w:sz w:val="22"/>
          <w:szCs w:val="22"/>
        </w:rPr>
        <w:t>recording</w:t>
      </w:r>
      <w:proofErr w:type="spellEnd"/>
      <w:r w:rsidRPr="00EE116A">
        <w:rPr>
          <w:rFonts w:ascii="Arial" w:hAnsi="Arial" w:cs="Arial"/>
          <w:sz w:val="22"/>
          <w:szCs w:val="22"/>
          <w:lang w:val="en-US"/>
        </w:rPr>
        <w:t>s</w:t>
      </w:r>
      <w:r w:rsidRPr="00EE116A">
        <w:rPr>
          <w:rFonts w:ascii="Arial" w:hAnsi="Arial" w:cs="Arial"/>
          <w:sz w:val="22"/>
          <w:szCs w:val="22"/>
        </w:rPr>
        <w:t xml:space="preserve"> # 1 - # 8) и переключателей режимов (TIME-OFF; DAY/24HR/NIGHT; RANDOM) в нужное Вам положение. (Смотрите ниже раздел “Программирование прибора”).</w:t>
      </w:r>
    </w:p>
    <w:p w:rsidR="00115131" w:rsidRPr="00EE116A" w:rsidRDefault="00115131" w:rsidP="001D306C">
      <w:pPr>
        <w:jc w:val="both"/>
        <w:rPr>
          <w:rFonts w:ascii="Arial" w:hAnsi="Arial" w:cs="Arial"/>
          <w:sz w:val="22"/>
          <w:szCs w:val="22"/>
        </w:rPr>
      </w:pPr>
      <w:r w:rsidRPr="00EE116A">
        <w:rPr>
          <w:rFonts w:ascii="Arial" w:hAnsi="Arial" w:cs="Arial"/>
          <w:sz w:val="22"/>
          <w:szCs w:val="22"/>
        </w:rPr>
        <w:t>5).  Убедитесь, что регулятор громкости установлен на минимум (LOW) – до упора против часовой стрелки.</w:t>
      </w:r>
    </w:p>
    <w:p w:rsidR="00115131" w:rsidRPr="00EE116A" w:rsidRDefault="00115131" w:rsidP="001D306C">
      <w:pPr>
        <w:jc w:val="both"/>
        <w:rPr>
          <w:rFonts w:ascii="Arial" w:hAnsi="Arial" w:cs="Arial"/>
          <w:sz w:val="22"/>
          <w:szCs w:val="22"/>
        </w:rPr>
      </w:pPr>
      <w:r w:rsidRPr="00EE116A">
        <w:rPr>
          <w:rFonts w:ascii="Arial" w:hAnsi="Arial" w:cs="Arial"/>
          <w:sz w:val="22"/>
          <w:szCs w:val="22"/>
        </w:rPr>
        <w:t>6).  Установите выключатель питания в положение включено (ON). Прибор начнет работать спустя несколько секунд.</w:t>
      </w:r>
    </w:p>
    <w:p w:rsidR="00115131" w:rsidRPr="00EE116A" w:rsidRDefault="00115131" w:rsidP="001D306C">
      <w:pPr>
        <w:jc w:val="both"/>
        <w:rPr>
          <w:rFonts w:ascii="Arial" w:hAnsi="Arial" w:cs="Arial"/>
          <w:sz w:val="22"/>
          <w:szCs w:val="22"/>
        </w:rPr>
      </w:pPr>
      <w:r w:rsidRPr="00EE116A">
        <w:rPr>
          <w:rFonts w:ascii="Arial" w:hAnsi="Arial" w:cs="Arial"/>
          <w:sz w:val="22"/>
          <w:szCs w:val="22"/>
        </w:rPr>
        <w:t xml:space="preserve">7).  Установите необходимый уровень громкости. </w:t>
      </w:r>
    </w:p>
    <w:p w:rsidR="00115131" w:rsidRPr="00EE116A" w:rsidRDefault="00115131" w:rsidP="001D306C">
      <w:pPr>
        <w:jc w:val="both"/>
        <w:rPr>
          <w:rFonts w:ascii="Arial" w:hAnsi="Arial" w:cs="Arial"/>
          <w:sz w:val="22"/>
          <w:szCs w:val="22"/>
        </w:rPr>
      </w:pPr>
      <w:r w:rsidRPr="00EE116A">
        <w:rPr>
          <w:rFonts w:ascii="Arial" w:hAnsi="Arial" w:cs="Arial"/>
          <w:sz w:val="22"/>
          <w:szCs w:val="22"/>
        </w:rPr>
        <w:t>8).  Закройте крышку передней панели блока управления и защелкните запоры.</w:t>
      </w:r>
    </w:p>
    <w:p w:rsidR="00B9590B" w:rsidRPr="00EE116A" w:rsidRDefault="00B9590B" w:rsidP="001D306C">
      <w:pPr>
        <w:jc w:val="both"/>
        <w:rPr>
          <w:rFonts w:ascii="Arial" w:hAnsi="Arial" w:cs="Arial"/>
          <w:sz w:val="22"/>
          <w:szCs w:val="22"/>
        </w:rPr>
      </w:pPr>
      <w:r w:rsidRPr="00EE116A">
        <w:rPr>
          <w:rFonts w:ascii="Arial" w:hAnsi="Arial" w:cs="Arial"/>
          <w:sz w:val="22"/>
          <w:szCs w:val="22"/>
          <w:u w:val="single"/>
        </w:rPr>
        <w:t>Важно:</w:t>
      </w:r>
      <w:r w:rsidRPr="00EE116A">
        <w:rPr>
          <w:rFonts w:ascii="Arial" w:hAnsi="Arial" w:cs="Arial"/>
          <w:sz w:val="22"/>
          <w:szCs w:val="22"/>
        </w:rPr>
        <w:t xml:space="preserve"> устройство следует эксплуатировать в вертикальном положении, а дверцу передней панели держать закрытой.</w:t>
      </w:r>
    </w:p>
    <w:p w:rsidR="00F67ECD" w:rsidRPr="00EE116A" w:rsidRDefault="00F67ECD" w:rsidP="001D306C">
      <w:pPr>
        <w:jc w:val="both"/>
        <w:rPr>
          <w:rFonts w:ascii="Arial" w:hAnsi="Arial" w:cs="Arial"/>
          <w:sz w:val="22"/>
          <w:szCs w:val="22"/>
        </w:rPr>
      </w:pPr>
    </w:p>
    <w:p w:rsidR="00BF1441" w:rsidRPr="00EE116A" w:rsidRDefault="00BF1441" w:rsidP="001D306C">
      <w:pPr>
        <w:jc w:val="center"/>
        <w:rPr>
          <w:rFonts w:ascii="Arial" w:hAnsi="Arial" w:cs="Arial"/>
          <w:b/>
          <w:sz w:val="28"/>
          <w:szCs w:val="28"/>
          <w:u w:val="single"/>
        </w:rPr>
      </w:pPr>
      <w:r w:rsidRPr="00EE116A">
        <w:rPr>
          <w:rFonts w:ascii="Arial" w:hAnsi="Arial" w:cs="Arial"/>
          <w:b/>
          <w:sz w:val="28"/>
          <w:szCs w:val="28"/>
          <w:u w:val="single"/>
        </w:rPr>
        <w:t>Программирование</w:t>
      </w:r>
      <w:r w:rsidR="00B7513E" w:rsidRPr="00047158">
        <w:rPr>
          <w:rFonts w:ascii="Arial" w:hAnsi="Arial" w:cs="Arial"/>
          <w:b/>
          <w:sz w:val="28"/>
          <w:szCs w:val="28"/>
          <w:u w:val="single"/>
        </w:rPr>
        <w:t xml:space="preserve"> </w:t>
      </w:r>
      <w:r w:rsidR="00FC58C2" w:rsidRPr="00EE116A">
        <w:rPr>
          <w:rFonts w:ascii="Arial" w:hAnsi="Arial" w:cs="Arial"/>
          <w:b/>
          <w:sz w:val="28"/>
          <w:szCs w:val="28"/>
          <w:u w:val="single"/>
        </w:rPr>
        <w:t>прибора</w:t>
      </w:r>
      <w:r w:rsidRPr="00EE116A">
        <w:rPr>
          <w:rFonts w:ascii="Arial" w:hAnsi="Arial" w:cs="Arial"/>
          <w:b/>
          <w:sz w:val="28"/>
          <w:szCs w:val="28"/>
          <w:u w:val="single"/>
        </w:rPr>
        <w:t>.</w:t>
      </w:r>
    </w:p>
    <w:p w:rsidR="00BF1441" w:rsidRPr="00EE116A" w:rsidRDefault="00EE116A" w:rsidP="001D306C">
      <w:pPr>
        <w:rPr>
          <w:rFonts w:ascii="Arial" w:hAnsi="Arial" w:cs="Arial"/>
          <w:sz w:val="16"/>
          <w:szCs w:val="16"/>
        </w:rPr>
      </w:pPr>
      <w:r>
        <w:rPr>
          <w:rFonts w:ascii="Arial" w:hAnsi="Arial" w:cs="Arial"/>
          <w:noProof/>
        </w:rPr>
        <w:drawing>
          <wp:anchor distT="0" distB="0" distL="114300" distR="114300" simplePos="0" relativeHeight="251655680" behindDoc="1" locked="0" layoutInCell="1" allowOverlap="1">
            <wp:simplePos x="0" y="0"/>
            <wp:positionH relativeFrom="column">
              <wp:posOffset>1905</wp:posOffset>
            </wp:positionH>
            <wp:positionV relativeFrom="paragraph">
              <wp:posOffset>4445</wp:posOffset>
            </wp:positionV>
            <wp:extent cx="1514475" cy="1552575"/>
            <wp:effectExtent l="19050" t="0" r="9525" b="0"/>
            <wp:wrapTight wrapText="bothSides">
              <wp:wrapPolygon edited="0">
                <wp:start x="-272" y="0"/>
                <wp:lineTo x="-272" y="21467"/>
                <wp:lineTo x="21736" y="21467"/>
                <wp:lineTo x="21736" y="0"/>
                <wp:lineTo x="-272"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1514475" cy="1552575"/>
                    </a:xfrm>
                    <a:prstGeom prst="rect">
                      <a:avLst/>
                    </a:prstGeom>
                    <a:noFill/>
                    <a:ln w="9525">
                      <a:noFill/>
                      <a:miter lim="800000"/>
                      <a:headEnd/>
                      <a:tailEnd/>
                    </a:ln>
                  </pic:spPr>
                </pic:pic>
              </a:graphicData>
            </a:graphic>
          </wp:anchor>
        </w:drawing>
      </w:r>
    </w:p>
    <w:p w:rsidR="00A25CBA" w:rsidRPr="00EE116A" w:rsidRDefault="00BF1441" w:rsidP="001D306C">
      <w:pPr>
        <w:jc w:val="both"/>
        <w:rPr>
          <w:rFonts w:ascii="Arial" w:hAnsi="Arial" w:cs="Arial"/>
          <w:sz w:val="22"/>
          <w:szCs w:val="22"/>
          <w:u w:val="single"/>
        </w:rPr>
      </w:pPr>
      <w:r w:rsidRPr="00EE116A">
        <w:rPr>
          <w:rFonts w:ascii="Arial" w:hAnsi="Arial" w:cs="Arial"/>
          <w:sz w:val="22"/>
          <w:szCs w:val="22"/>
        </w:rPr>
        <w:t xml:space="preserve">Для программирования прибора нужно иметь маленькую отвертку или другой маленький жесткий предмет для установки микропереключателей. Группа переключателей расположена на передней панели блока управления в левом верхнем углу под надписью “PROGRAM”. </w:t>
      </w:r>
      <w:r w:rsidR="00A25CBA" w:rsidRPr="00EE116A">
        <w:rPr>
          <w:rFonts w:ascii="Arial" w:hAnsi="Arial" w:cs="Arial"/>
          <w:sz w:val="22"/>
          <w:szCs w:val="22"/>
          <w:u w:val="single"/>
        </w:rPr>
        <w:t>Переключатель включен, если он перемещён вправо. Он выключен, если он перемещён влево.</w:t>
      </w:r>
    </w:p>
    <w:p w:rsidR="00BF1441" w:rsidRPr="00EE116A" w:rsidRDefault="00BF1441" w:rsidP="001D306C">
      <w:pPr>
        <w:jc w:val="both"/>
        <w:rPr>
          <w:rFonts w:ascii="Arial" w:hAnsi="Arial" w:cs="Arial"/>
          <w:sz w:val="22"/>
          <w:szCs w:val="22"/>
          <w:u w:val="single"/>
        </w:rPr>
      </w:pPr>
    </w:p>
    <w:p w:rsidR="00AA3F7A" w:rsidRPr="00EE116A" w:rsidRDefault="00AA3F7A" w:rsidP="001D306C">
      <w:pPr>
        <w:jc w:val="both"/>
        <w:rPr>
          <w:rFonts w:ascii="Arial" w:hAnsi="Arial" w:cs="Arial"/>
          <w:sz w:val="28"/>
          <w:szCs w:val="28"/>
          <w:u w:val="single"/>
        </w:rPr>
      </w:pPr>
    </w:p>
    <w:p w:rsidR="00EE7E55" w:rsidRPr="00EE116A" w:rsidRDefault="00EE7E55" w:rsidP="001D306C">
      <w:pPr>
        <w:jc w:val="both"/>
        <w:rPr>
          <w:rFonts w:ascii="Arial" w:hAnsi="Arial" w:cs="Arial"/>
          <w:sz w:val="28"/>
          <w:szCs w:val="28"/>
          <w:u w:val="single"/>
        </w:rPr>
      </w:pPr>
    </w:p>
    <w:p w:rsidR="00BF1441" w:rsidRPr="00EE116A" w:rsidRDefault="00BF1441" w:rsidP="001D306C">
      <w:pPr>
        <w:jc w:val="center"/>
        <w:rPr>
          <w:rFonts w:ascii="Arial" w:hAnsi="Arial" w:cs="Arial"/>
          <w:b/>
          <w:sz w:val="28"/>
          <w:szCs w:val="28"/>
          <w:u w:val="single"/>
        </w:rPr>
      </w:pPr>
      <w:r w:rsidRPr="00EE116A">
        <w:rPr>
          <w:rFonts w:ascii="Arial" w:hAnsi="Arial" w:cs="Arial"/>
          <w:b/>
          <w:sz w:val="28"/>
          <w:szCs w:val="28"/>
          <w:u w:val="single"/>
        </w:rPr>
        <w:t xml:space="preserve">Переключатели установки </w:t>
      </w:r>
      <w:r w:rsidR="00A25CBA" w:rsidRPr="00EE116A">
        <w:rPr>
          <w:rFonts w:ascii="Arial" w:hAnsi="Arial" w:cs="Arial"/>
          <w:b/>
          <w:sz w:val="28"/>
          <w:szCs w:val="28"/>
          <w:u w:val="single"/>
        </w:rPr>
        <w:t>сигналов</w:t>
      </w:r>
      <w:r w:rsidRPr="00EE116A">
        <w:rPr>
          <w:rFonts w:ascii="Arial" w:hAnsi="Arial" w:cs="Arial"/>
          <w:b/>
          <w:sz w:val="28"/>
          <w:szCs w:val="28"/>
          <w:u w:val="single"/>
        </w:rPr>
        <w:t xml:space="preserve"> (RECORDING</w:t>
      </w:r>
      <w:r w:rsidR="00115131" w:rsidRPr="00EE116A">
        <w:rPr>
          <w:rFonts w:ascii="Arial" w:hAnsi="Arial" w:cs="Arial"/>
          <w:b/>
          <w:sz w:val="28"/>
          <w:szCs w:val="28"/>
          <w:u w:val="single"/>
          <w:lang w:val="en-US"/>
        </w:rPr>
        <w:t>S</w:t>
      </w:r>
      <w:r w:rsidRPr="00EE116A">
        <w:rPr>
          <w:rFonts w:ascii="Arial" w:hAnsi="Arial" w:cs="Arial"/>
          <w:b/>
          <w:sz w:val="28"/>
          <w:szCs w:val="28"/>
          <w:u w:val="single"/>
        </w:rPr>
        <w:t xml:space="preserve"> # 1 - # 8).</w:t>
      </w:r>
    </w:p>
    <w:p w:rsidR="00A25CBA" w:rsidRPr="00EE116A" w:rsidRDefault="00EE116A" w:rsidP="001D306C">
      <w:pPr>
        <w:jc w:val="both"/>
        <w:rPr>
          <w:rFonts w:ascii="Arial" w:hAnsi="Arial" w:cs="Arial"/>
          <w:sz w:val="22"/>
          <w:szCs w:val="22"/>
        </w:rPr>
      </w:pPr>
      <w:r>
        <w:rPr>
          <w:rFonts w:ascii="Arial" w:hAnsi="Arial" w:cs="Arial"/>
          <w:noProof/>
        </w:rPr>
        <w:drawing>
          <wp:anchor distT="0" distB="0" distL="114300" distR="114300" simplePos="0" relativeHeight="251656704" behindDoc="1" locked="0" layoutInCell="1" allowOverlap="1">
            <wp:simplePos x="0" y="0"/>
            <wp:positionH relativeFrom="column">
              <wp:posOffset>1905</wp:posOffset>
            </wp:positionH>
            <wp:positionV relativeFrom="paragraph">
              <wp:posOffset>2540</wp:posOffset>
            </wp:positionV>
            <wp:extent cx="1828800" cy="1704975"/>
            <wp:effectExtent l="19050" t="0" r="0" b="0"/>
            <wp:wrapTight wrapText="bothSides">
              <wp:wrapPolygon edited="0">
                <wp:start x="-225" y="0"/>
                <wp:lineTo x="-225" y="21479"/>
                <wp:lineTo x="21600" y="21479"/>
                <wp:lineTo x="21600" y="0"/>
                <wp:lineTo x="-225"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828800" cy="1704975"/>
                    </a:xfrm>
                    <a:prstGeom prst="rect">
                      <a:avLst/>
                    </a:prstGeom>
                    <a:noFill/>
                    <a:ln w="9525">
                      <a:noFill/>
                      <a:miter lim="800000"/>
                      <a:headEnd/>
                      <a:tailEnd/>
                    </a:ln>
                  </pic:spPr>
                </pic:pic>
              </a:graphicData>
            </a:graphic>
          </wp:anchor>
        </w:drawing>
      </w:r>
      <w:r w:rsidR="00A25CBA" w:rsidRPr="00EE116A">
        <w:rPr>
          <w:rFonts w:ascii="Arial" w:hAnsi="Arial" w:cs="Arial"/>
          <w:sz w:val="22"/>
          <w:szCs w:val="22"/>
        </w:rPr>
        <w:t>Восемь верхних переключателей являются переключателями отпугивающих сигналов. Каждому переключателю соответствует один сигнал. Перечень сигналов с соответствующиминомерами переключателей находится в табличке, размещённой на наклейке из фольги на чипе памяти справа от переключателей. Нажатием на правую сторону переключателя включается выбранный сигнал.</w:t>
      </w:r>
    </w:p>
    <w:p w:rsidR="00A25CBA" w:rsidRPr="00EE116A" w:rsidRDefault="00A25CBA" w:rsidP="001D306C">
      <w:pPr>
        <w:jc w:val="both"/>
        <w:rPr>
          <w:rFonts w:ascii="Arial" w:hAnsi="Arial" w:cs="Arial"/>
          <w:sz w:val="22"/>
          <w:szCs w:val="22"/>
        </w:rPr>
      </w:pPr>
      <w:r w:rsidRPr="00EE116A">
        <w:rPr>
          <w:rFonts w:ascii="Arial" w:hAnsi="Arial" w:cs="Arial"/>
          <w:sz w:val="22"/>
          <w:szCs w:val="22"/>
        </w:rPr>
        <w:t xml:space="preserve">Прибор сконструирован таким образом, что каждый звук воспроизводится каждый раз с некоторым случайно выбранным </w:t>
      </w:r>
      <w:r w:rsidRPr="00EE116A">
        <w:rPr>
          <w:rFonts w:ascii="Arial" w:hAnsi="Arial" w:cs="Arial"/>
          <w:sz w:val="22"/>
          <w:szCs w:val="22"/>
        </w:rPr>
        <w:lastRenderedPageBreak/>
        <w:t>изменением частоты. Это свойство прибора позволяет повысить его эффективность и реализуется во всех режимах работы, а не только в случайном (</w:t>
      </w:r>
      <w:r w:rsidRPr="00EE116A">
        <w:rPr>
          <w:rFonts w:ascii="Arial" w:hAnsi="Arial" w:cs="Arial"/>
          <w:sz w:val="22"/>
          <w:szCs w:val="22"/>
          <w:lang w:val="en-US"/>
        </w:rPr>
        <w:t>random</w:t>
      </w:r>
      <w:r w:rsidRPr="00EE116A">
        <w:rPr>
          <w:rFonts w:ascii="Arial" w:hAnsi="Arial" w:cs="Arial"/>
          <w:sz w:val="22"/>
          <w:szCs w:val="22"/>
        </w:rPr>
        <w:t>).</w:t>
      </w:r>
    </w:p>
    <w:p w:rsidR="00EE116A" w:rsidRDefault="00A25CBA" w:rsidP="001D306C">
      <w:pPr>
        <w:jc w:val="both"/>
        <w:rPr>
          <w:rFonts w:ascii="Arial" w:hAnsi="Arial" w:cs="Arial"/>
          <w:b/>
          <w:sz w:val="22"/>
          <w:szCs w:val="22"/>
        </w:rPr>
      </w:pPr>
      <w:r w:rsidRPr="00EE116A">
        <w:rPr>
          <w:rFonts w:ascii="Arial" w:hAnsi="Arial" w:cs="Arial"/>
          <w:b/>
          <w:sz w:val="22"/>
          <w:szCs w:val="22"/>
        </w:rPr>
        <w:t>Примечание:</w:t>
      </w:r>
    </w:p>
    <w:p w:rsidR="00A25CBA" w:rsidRPr="00EE116A" w:rsidRDefault="00EE116A" w:rsidP="001D306C">
      <w:pPr>
        <w:jc w:val="both"/>
        <w:rPr>
          <w:rFonts w:ascii="Arial" w:hAnsi="Arial" w:cs="Arial"/>
          <w:b/>
          <w:sz w:val="22"/>
          <w:szCs w:val="22"/>
        </w:rPr>
      </w:pPr>
      <w:r>
        <w:rPr>
          <w:rFonts w:ascii="Arial" w:hAnsi="Arial" w:cs="Arial"/>
          <w:b/>
          <w:sz w:val="22"/>
          <w:szCs w:val="22"/>
        </w:rPr>
        <w:t>В</w:t>
      </w:r>
      <w:r w:rsidR="00A25CBA" w:rsidRPr="00EE116A">
        <w:rPr>
          <w:rFonts w:ascii="Arial" w:hAnsi="Arial" w:cs="Arial"/>
          <w:b/>
          <w:sz w:val="22"/>
          <w:szCs w:val="22"/>
        </w:rPr>
        <w:t xml:space="preserve"> приборе предусмотрена возможность замены микросхемы памяти (чипа) с записанными отпугивающими сигналами. Перечень сигналов имеется на серебр</w:t>
      </w:r>
      <w:r>
        <w:rPr>
          <w:rFonts w:ascii="Arial" w:hAnsi="Arial" w:cs="Arial"/>
          <w:b/>
          <w:sz w:val="22"/>
          <w:szCs w:val="22"/>
        </w:rPr>
        <w:t>истой наклейке на корпусе чипа.</w:t>
      </w:r>
    </w:p>
    <w:p w:rsidR="00BF1441" w:rsidRPr="00EE116A" w:rsidRDefault="00BF1441" w:rsidP="001D306C">
      <w:pPr>
        <w:jc w:val="both"/>
        <w:rPr>
          <w:rFonts w:ascii="Arial" w:hAnsi="Arial" w:cs="Arial"/>
          <w:sz w:val="22"/>
          <w:szCs w:val="22"/>
        </w:rPr>
      </w:pPr>
    </w:p>
    <w:p w:rsidR="00BF1441" w:rsidRPr="00EE116A" w:rsidRDefault="00BF1441" w:rsidP="001D306C">
      <w:pPr>
        <w:jc w:val="center"/>
        <w:rPr>
          <w:rFonts w:ascii="Arial" w:hAnsi="Arial" w:cs="Arial"/>
          <w:b/>
          <w:sz w:val="28"/>
          <w:szCs w:val="28"/>
          <w:u w:val="single"/>
        </w:rPr>
      </w:pPr>
      <w:r w:rsidRPr="00EE116A">
        <w:rPr>
          <w:rFonts w:ascii="Arial" w:hAnsi="Arial" w:cs="Arial"/>
          <w:b/>
          <w:sz w:val="28"/>
          <w:szCs w:val="28"/>
          <w:u w:val="single"/>
        </w:rPr>
        <w:t>Переключатели режимов работы.</w:t>
      </w:r>
    </w:p>
    <w:p w:rsidR="00C42541" w:rsidRPr="00EE116A" w:rsidRDefault="00EE116A" w:rsidP="001D306C">
      <w:pPr>
        <w:jc w:val="both"/>
        <w:rPr>
          <w:rFonts w:ascii="Arial" w:hAnsi="Arial" w:cs="Arial"/>
          <w:sz w:val="28"/>
          <w:szCs w:val="28"/>
        </w:rPr>
      </w:pPr>
      <w:r>
        <w:rPr>
          <w:rFonts w:ascii="Arial" w:hAnsi="Arial" w:cs="Arial"/>
          <w:noProof/>
        </w:rPr>
        <w:drawing>
          <wp:anchor distT="0" distB="0" distL="114300" distR="114300" simplePos="0" relativeHeight="251657728" behindDoc="1" locked="0" layoutInCell="1" allowOverlap="1">
            <wp:simplePos x="0" y="0"/>
            <wp:positionH relativeFrom="column">
              <wp:posOffset>1905</wp:posOffset>
            </wp:positionH>
            <wp:positionV relativeFrom="paragraph">
              <wp:posOffset>158115</wp:posOffset>
            </wp:positionV>
            <wp:extent cx="2057400" cy="857250"/>
            <wp:effectExtent l="19050" t="0" r="0" b="0"/>
            <wp:wrapTight wrapText="bothSides">
              <wp:wrapPolygon edited="0">
                <wp:start x="-200" y="0"/>
                <wp:lineTo x="-200" y="21120"/>
                <wp:lineTo x="21600" y="21120"/>
                <wp:lineTo x="21600" y="0"/>
                <wp:lineTo x="-20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2057400" cy="857250"/>
                    </a:xfrm>
                    <a:prstGeom prst="rect">
                      <a:avLst/>
                    </a:prstGeom>
                    <a:noFill/>
                    <a:ln w="9525">
                      <a:noFill/>
                      <a:miter lim="800000"/>
                      <a:headEnd/>
                      <a:tailEnd/>
                    </a:ln>
                  </pic:spPr>
                </pic:pic>
              </a:graphicData>
            </a:graphic>
          </wp:anchor>
        </w:drawing>
      </w:r>
      <w:r w:rsidR="00BF1441" w:rsidRPr="00EE116A">
        <w:rPr>
          <w:rFonts w:ascii="Arial" w:hAnsi="Arial" w:cs="Arial"/>
          <w:sz w:val="22"/>
          <w:szCs w:val="22"/>
        </w:rPr>
        <w:t xml:space="preserve">Переключатели режимов работы находятся под переключателями установки </w:t>
      </w:r>
      <w:r w:rsidR="00A25CBA" w:rsidRPr="00EE116A">
        <w:rPr>
          <w:rFonts w:ascii="Arial" w:hAnsi="Arial" w:cs="Arial"/>
          <w:sz w:val="22"/>
          <w:szCs w:val="22"/>
        </w:rPr>
        <w:t>сигнало</w:t>
      </w:r>
      <w:r w:rsidR="00BF1441" w:rsidRPr="00EE116A">
        <w:rPr>
          <w:rFonts w:ascii="Arial" w:hAnsi="Arial" w:cs="Arial"/>
          <w:sz w:val="22"/>
          <w:szCs w:val="22"/>
        </w:rPr>
        <w:t>в. Они предусматривают возможность задания ряда параметров, в т.ч. длительности пауз между воспроизведением звука, времени работы прибора (день, ночь, круглые сутки)  и последовательности воспроизведения голосов (случайная или по порядковому номеру)</w:t>
      </w:r>
      <w:r w:rsidR="00BF1441" w:rsidRPr="00EE116A">
        <w:rPr>
          <w:rFonts w:ascii="Arial" w:hAnsi="Arial" w:cs="Arial"/>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6520"/>
      </w:tblGrid>
      <w:tr w:rsidR="00C42541" w:rsidRPr="00EE116A" w:rsidTr="00C8604A">
        <w:trPr>
          <w:trHeight w:val="427"/>
        </w:trPr>
        <w:tc>
          <w:tcPr>
            <w:tcW w:w="3261" w:type="dxa"/>
          </w:tcPr>
          <w:p w:rsidR="00BE7586" w:rsidRPr="00EE116A" w:rsidRDefault="00C42541" w:rsidP="001D306C">
            <w:pPr>
              <w:jc w:val="center"/>
              <w:rPr>
                <w:rFonts w:ascii="Arial" w:hAnsi="Arial" w:cs="Arial"/>
                <w:b/>
                <w:sz w:val="28"/>
                <w:szCs w:val="28"/>
              </w:rPr>
            </w:pPr>
            <w:r w:rsidRPr="00EE116A">
              <w:rPr>
                <w:rFonts w:ascii="Arial" w:hAnsi="Arial" w:cs="Arial"/>
                <w:b/>
                <w:sz w:val="28"/>
                <w:szCs w:val="28"/>
              </w:rPr>
              <w:t>№ переключателя</w:t>
            </w:r>
          </w:p>
        </w:tc>
        <w:tc>
          <w:tcPr>
            <w:tcW w:w="6520" w:type="dxa"/>
          </w:tcPr>
          <w:p w:rsidR="00C42541" w:rsidRPr="00EE116A" w:rsidRDefault="00C42541" w:rsidP="001D306C">
            <w:pPr>
              <w:jc w:val="center"/>
              <w:rPr>
                <w:rFonts w:ascii="Arial" w:hAnsi="Arial" w:cs="Arial"/>
                <w:b/>
                <w:sz w:val="28"/>
                <w:szCs w:val="28"/>
              </w:rPr>
            </w:pPr>
            <w:r w:rsidRPr="00EE116A">
              <w:rPr>
                <w:rFonts w:ascii="Arial" w:hAnsi="Arial" w:cs="Arial"/>
                <w:b/>
                <w:sz w:val="28"/>
                <w:szCs w:val="28"/>
              </w:rPr>
              <w:t>Назначение</w:t>
            </w:r>
          </w:p>
        </w:tc>
      </w:tr>
      <w:tr w:rsidR="00C42541" w:rsidRPr="00EE116A" w:rsidTr="00C8604A">
        <w:trPr>
          <w:trHeight w:val="267"/>
        </w:trPr>
        <w:tc>
          <w:tcPr>
            <w:tcW w:w="3261" w:type="dxa"/>
          </w:tcPr>
          <w:p w:rsidR="00C42541" w:rsidRPr="00EE116A" w:rsidRDefault="00C42541" w:rsidP="001D306C">
            <w:pPr>
              <w:jc w:val="center"/>
              <w:rPr>
                <w:rFonts w:ascii="Arial" w:hAnsi="Arial" w:cs="Arial"/>
                <w:sz w:val="28"/>
                <w:szCs w:val="28"/>
              </w:rPr>
            </w:pPr>
            <w:r w:rsidRPr="00EE116A">
              <w:rPr>
                <w:rFonts w:ascii="Arial" w:hAnsi="Arial" w:cs="Arial"/>
                <w:sz w:val="28"/>
                <w:szCs w:val="28"/>
              </w:rPr>
              <w:t>1 .</w:t>
            </w:r>
          </w:p>
        </w:tc>
        <w:tc>
          <w:tcPr>
            <w:tcW w:w="6520" w:type="dxa"/>
          </w:tcPr>
          <w:p w:rsidR="00C42541" w:rsidRPr="00EE116A" w:rsidRDefault="00C42541" w:rsidP="001D306C">
            <w:pPr>
              <w:jc w:val="both"/>
              <w:rPr>
                <w:rFonts w:ascii="Arial" w:hAnsi="Arial" w:cs="Arial"/>
                <w:sz w:val="28"/>
                <w:szCs w:val="28"/>
              </w:rPr>
            </w:pPr>
            <w:r w:rsidRPr="00EE116A">
              <w:rPr>
                <w:rFonts w:ascii="Arial" w:hAnsi="Arial" w:cs="Arial"/>
                <w:sz w:val="28"/>
                <w:szCs w:val="28"/>
              </w:rPr>
              <w:t>Установка длительности пауз</w:t>
            </w:r>
          </w:p>
        </w:tc>
      </w:tr>
      <w:tr w:rsidR="00C42541" w:rsidRPr="00EE116A" w:rsidTr="00C8604A">
        <w:trPr>
          <w:trHeight w:val="272"/>
        </w:trPr>
        <w:tc>
          <w:tcPr>
            <w:tcW w:w="3261" w:type="dxa"/>
          </w:tcPr>
          <w:p w:rsidR="00C42541" w:rsidRPr="00EE116A" w:rsidRDefault="00C42541" w:rsidP="001D306C">
            <w:pPr>
              <w:jc w:val="center"/>
              <w:rPr>
                <w:rFonts w:ascii="Arial" w:hAnsi="Arial" w:cs="Arial"/>
                <w:sz w:val="28"/>
                <w:szCs w:val="28"/>
              </w:rPr>
            </w:pPr>
            <w:r w:rsidRPr="00EE116A">
              <w:rPr>
                <w:rFonts w:ascii="Arial" w:hAnsi="Arial" w:cs="Arial"/>
                <w:sz w:val="28"/>
                <w:szCs w:val="28"/>
              </w:rPr>
              <w:t>2 .</w:t>
            </w:r>
          </w:p>
        </w:tc>
        <w:tc>
          <w:tcPr>
            <w:tcW w:w="6520" w:type="dxa"/>
          </w:tcPr>
          <w:p w:rsidR="00C42541" w:rsidRPr="00EE116A" w:rsidRDefault="00C42541" w:rsidP="001D306C">
            <w:pPr>
              <w:jc w:val="both"/>
              <w:rPr>
                <w:rFonts w:ascii="Arial" w:hAnsi="Arial" w:cs="Arial"/>
                <w:sz w:val="28"/>
                <w:szCs w:val="28"/>
              </w:rPr>
            </w:pPr>
            <w:r w:rsidRPr="00EE116A">
              <w:rPr>
                <w:rFonts w:ascii="Arial" w:hAnsi="Arial" w:cs="Arial"/>
                <w:sz w:val="28"/>
                <w:szCs w:val="28"/>
              </w:rPr>
              <w:t>Установка длительности пауз</w:t>
            </w:r>
          </w:p>
        </w:tc>
      </w:tr>
      <w:tr w:rsidR="00C42541" w:rsidRPr="00EE116A" w:rsidTr="00C8604A">
        <w:trPr>
          <w:trHeight w:val="261"/>
        </w:trPr>
        <w:tc>
          <w:tcPr>
            <w:tcW w:w="3261" w:type="dxa"/>
          </w:tcPr>
          <w:p w:rsidR="00C42541" w:rsidRPr="00EE116A" w:rsidRDefault="00C42541" w:rsidP="001D306C">
            <w:pPr>
              <w:jc w:val="center"/>
              <w:rPr>
                <w:rFonts w:ascii="Arial" w:hAnsi="Arial" w:cs="Arial"/>
                <w:sz w:val="28"/>
                <w:szCs w:val="28"/>
              </w:rPr>
            </w:pPr>
            <w:r w:rsidRPr="00EE116A">
              <w:rPr>
                <w:rFonts w:ascii="Arial" w:hAnsi="Arial" w:cs="Arial"/>
                <w:sz w:val="28"/>
                <w:szCs w:val="28"/>
              </w:rPr>
              <w:t>3 .</w:t>
            </w:r>
          </w:p>
        </w:tc>
        <w:tc>
          <w:tcPr>
            <w:tcW w:w="6520" w:type="dxa"/>
          </w:tcPr>
          <w:p w:rsidR="00C42541" w:rsidRPr="00EE116A" w:rsidRDefault="00C42541" w:rsidP="001D306C">
            <w:pPr>
              <w:jc w:val="both"/>
              <w:rPr>
                <w:rFonts w:ascii="Arial" w:hAnsi="Arial" w:cs="Arial"/>
                <w:sz w:val="28"/>
                <w:szCs w:val="28"/>
              </w:rPr>
            </w:pPr>
            <w:r w:rsidRPr="00EE116A">
              <w:rPr>
                <w:rFonts w:ascii="Arial" w:hAnsi="Arial" w:cs="Arial"/>
                <w:sz w:val="28"/>
                <w:szCs w:val="28"/>
              </w:rPr>
              <w:t>Установка рабочего времени суток</w:t>
            </w:r>
          </w:p>
        </w:tc>
      </w:tr>
      <w:tr w:rsidR="00C42541" w:rsidRPr="00EE116A" w:rsidTr="00C8604A">
        <w:trPr>
          <w:trHeight w:val="265"/>
        </w:trPr>
        <w:tc>
          <w:tcPr>
            <w:tcW w:w="3261" w:type="dxa"/>
          </w:tcPr>
          <w:p w:rsidR="00C42541" w:rsidRPr="00EE116A" w:rsidRDefault="00C42541" w:rsidP="001D306C">
            <w:pPr>
              <w:jc w:val="center"/>
              <w:rPr>
                <w:rFonts w:ascii="Arial" w:hAnsi="Arial" w:cs="Arial"/>
                <w:sz w:val="28"/>
                <w:szCs w:val="28"/>
              </w:rPr>
            </w:pPr>
            <w:r w:rsidRPr="00EE116A">
              <w:rPr>
                <w:rFonts w:ascii="Arial" w:hAnsi="Arial" w:cs="Arial"/>
                <w:sz w:val="28"/>
                <w:szCs w:val="28"/>
              </w:rPr>
              <w:t>4 .</w:t>
            </w:r>
          </w:p>
        </w:tc>
        <w:tc>
          <w:tcPr>
            <w:tcW w:w="6520" w:type="dxa"/>
          </w:tcPr>
          <w:p w:rsidR="00C42541" w:rsidRPr="00EE116A" w:rsidRDefault="00C42541" w:rsidP="001D306C">
            <w:pPr>
              <w:jc w:val="both"/>
              <w:rPr>
                <w:rFonts w:ascii="Arial" w:hAnsi="Arial" w:cs="Arial"/>
                <w:sz w:val="28"/>
                <w:szCs w:val="28"/>
              </w:rPr>
            </w:pPr>
            <w:r w:rsidRPr="00EE116A">
              <w:rPr>
                <w:rFonts w:ascii="Arial" w:hAnsi="Arial" w:cs="Arial"/>
                <w:sz w:val="28"/>
                <w:szCs w:val="28"/>
              </w:rPr>
              <w:t>Установка рабочего времени суток</w:t>
            </w:r>
          </w:p>
        </w:tc>
      </w:tr>
      <w:tr w:rsidR="00C42541" w:rsidRPr="00EE116A" w:rsidTr="00C8604A">
        <w:trPr>
          <w:trHeight w:val="269"/>
        </w:trPr>
        <w:tc>
          <w:tcPr>
            <w:tcW w:w="3261" w:type="dxa"/>
          </w:tcPr>
          <w:p w:rsidR="00C42541" w:rsidRPr="00EE116A" w:rsidRDefault="00C42541" w:rsidP="001D306C">
            <w:pPr>
              <w:jc w:val="center"/>
              <w:rPr>
                <w:rFonts w:ascii="Arial" w:hAnsi="Arial" w:cs="Arial"/>
                <w:sz w:val="28"/>
                <w:szCs w:val="28"/>
              </w:rPr>
            </w:pPr>
            <w:r w:rsidRPr="00EE116A">
              <w:rPr>
                <w:rFonts w:ascii="Arial" w:hAnsi="Arial" w:cs="Arial"/>
                <w:sz w:val="28"/>
                <w:szCs w:val="28"/>
              </w:rPr>
              <w:t>5 .</w:t>
            </w:r>
          </w:p>
        </w:tc>
        <w:tc>
          <w:tcPr>
            <w:tcW w:w="6520" w:type="dxa"/>
          </w:tcPr>
          <w:p w:rsidR="00C42541" w:rsidRPr="00EE116A" w:rsidRDefault="00C42541" w:rsidP="001D306C">
            <w:pPr>
              <w:jc w:val="both"/>
              <w:rPr>
                <w:rFonts w:ascii="Arial" w:hAnsi="Arial" w:cs="Arial"/>
                <w:sz w:val="28"/>
                <w:szCs w:val="28"/>
              </w:rPr>
            </w:pPr>
            <w:r w:rsidRPr="00EE116A">
              <w:rPr>
                <w:rFonts w:ascii="Arial" w:hAnsi="Arial" w:cs="Arial"/>
                <w:sz w:val="28"/>
                <w:szCs w:val="28"/>
              </w:rPr>
              <w:t>Включение “случайного” режима</w:t>
            </w:r>
          </w:p>
        </w:tc>
      </w:tr>
    </w:tbl>
    <w:p w:rsidR="00EE116A" w:rsidRDefault="00EE116A" w:rsidP="001D306C">
      <w:pPr>
        <w:jc w:val="center"/>
        <w:rPr>
          <w:rFonts w:ascii="Arial" w:hAnsi="Arial" w:cs="Arial"/>
          <w:b/>
          <w:sz w:val="28"/>
          <w:szCs w:val="28"/>
          <w:u w:val="single"/>
        </w:rPr>
      </w:pPr>
    </w:p>
    <w:p w:rsidR="00BF1441" w:rsidRPr="00EE116A" w:rsidRDefault="00BF1441" w:rsidP="001D306C">
      <w:pPr>
        <w:jc w:val="center"/>
        <w:rPr>
          <w:rFonts w:ascii="Arial" w:hAnsi="Arial" w:cs="Arial"/>
          <w:b/>
          <w:sz w:val="28"/>
          <w:szCs w:val="28"/>
          <w:u w:val="single"/>
        </w:rPr>
      </w:pPr>
      <w:r w:rsidRPr="00EE116A">
        <w:rPr>
          <w:rFonts w:ascii="Arial" w:hAnsi="Arial" w:cs="Arial"/>
          <w:b/>
          <w:sz w:val="28"/>
          <w:szCs w:val="28"/>
          <w:u w:val="single"/>
        </w:rPr>
        <w:t>Переключатели установки пауз.</w:t>
      </w:r>
    </w:p>
    <w:p w:rsidR="008B53BA" w:rsidRDefault="00EE116A" w:rsidP="001D306C">
      <w:pPr>
        <w:jc w:val="both"/>
        <w:rPr>
          <w:rFonts w:ascii="Arial" w:hAnsi="Arial" w:cs="Arial"/>
          <w:sz w:val="22"/>
          <w:szCs w:val="22"/>
        </w:rPr>
      </w:pPr>
      <w:r>
        <w:rPr>
          <w:rFonts w:ascii="Arial" w:hAnsi="Arial" w:cs="Arial"/>
          <w:noProof/>
        </w:rPr>
        <w:drawing>
          <wp:anchor distT="0" distB="0" distL="114300" distR="114300" simplePos="0" relativeHeight="251660800" behindDoc="1" locked="0" layoutInCell="1" allowOverlap="1">
            <wp:simplePos x="0" y="0"/>
            <wp:positionH relativeFrom="column">
              <wp:posOffset>-32385</wp:posOffset>
            </wp:positionH>
            <wp:positionV relativeFrom="paragraph">
              <wp:posOffset>75565</wp:posOffset>
            </wp:positionV>
            <wp:extent cx="1857375" cy="933450"/>
            <wp:effectExtent l="19050" t="0" r="9525" b="0"/>
            <wp:wrapTight wrapText="bothSides">
              <wp:wrapPolygon edited="0">
                <wp:start x="-222" y="0"/>
                <wp:lineTo x="-222" y="21159"/>
                <wp:lineTo x="21711" y="21159"/>
                <wp:lineTo x="21711" y="0"/>
                <wp:lineTo x="-222" y="0"/>
              </wp:wrapPolygon>
            </wp:wrapTight>
            <wp:docPr id="30" name="Рисунок 6" descr="C:\Documents and Settings\User\Рабочий стол\Фото Bird Gard PA\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Фото Bird Gard PA\Рисунок 5.bmp"/>
                    <pic:cNvPicPr>
                      <a:picLocks noChangeAspect="1" noChangeArrowheads="1"/>
                    </pic:cNvPicPr>
                  </pic:nvPicPr>
                  <pic:blipFill>
                    <a:blip r:embed="rId13"/>
                    <a:srcRect b="36774"/>
                    <a:stretch>
                      <a:fillRect/>
                    </a:stretch>
                  </pic:blipFill>
                  <pic:spPr bwMode="auto">
                    <a:xfrm>
                      <a:off x="0" y="0"/>
                      <a:ext cx="1857375" cy="933450"/>
                    </a:xfrm>
                    <a:prstGeom prst="rect">
                      <a:avLst/>
                    </a:prstGeom>
                    <a:noFill/>
                    <a:ln w="9525">
                      <a:noFill/>
                      <a:miter lim="800000"/>
                      <a:headEnd/>
                      <a:tailEnd/>
                    </a:ln>
                  </pic:spPr>
                </pic:pic>
              </a:graphicData>
            </a:graphic>
          </wp:anchor>
        </w:drawing>
      </w:r>
      <w:r w:rsidR="006E795F" w:rsidRPr="00EE116A">
        <w:rPr>
          <w:rFonts w:ascii="Arial" w:hAnsi="Arial" w:cs="Arial"/>
          <w:sz w:val="22"/>
          <w:szCs w:val="22"/>
        </w:rPr>
        <w:t>Два переключателя длительности пауз размещены сразу под переключателем установки сигналов. Пауза возникает, после того как закончено воспроизведение всех выбранных вами сигналов</w:t>
      </w:r>
      <w:r w:rsidR="00F72484" w:rsidRPr="00EE116A">
        <w:rPr>
          <w:rFonts w:ascii="Arial" w:hAnsi="Arial" w:cs="Arial"/>
          <w:sz w:val="22"/>
          <w:szCs w:val="22"/>
        </w:rPr>
        <w:t xml:space="preserve"> работы (выбранные сигналы воспроизводятся последовательно или в случайном порядке, если включён случайный режим)</w:t>
      </w:r>
      <w:r w:rsidR="006E795F" w:rsidRPr="00EE116A">
        <w:rPr>
          <w:rFonts w:ascii="Arial" w:hAnsi="Arial" w:cs="Arial"/>
          <w:sz w:val="22"/>
          <w:szCs w:val="22"/>
        </w:rPr>
        <w:t>.</w:t>
      </w:r>
      <w:r w:rsidR="00047158" w:rsidRPr="00047158">
        <w:rPr>
          <w:rFonts w:ascii="Arial" w:hAnsi="Arial" w:cs="Arial"/>
          <w:sz w:val="22"/>
          <w:szCs w:val="22"/>
        </w:rPr>
        <w:t xml:space="preserve"> </w:t>
      </w:r>
      <w:r w:rsidR="00F72484" w:rsidRPr="00EE116A">
        <w:rPr>
          <w:rFonts w:ascii="Arial" w:hAnsi="Arial" w:cs="Arial"/>
          <w:sz w:val="22"/>
          <w:szCs w:val="22"/>
        </w:rPr>
        <w:t>Прибор выдаёт  сигналы в течени</w:t>
      </w:r>
      <w:proofErr w:type="gramStart"/>
      <w:r w:rsidR="00F72484" w:rsidRPr="00EE116A">
        <w:rPr>
          <w:rFonts w:ascii="Arial" w:hAnsi="Arial" w:cs="Arial"/>
          <w:sz w:val="22"/>
          <w:szCs w:val="22"/>
        </w:rPr>
        <w:t>и</w:t>
      </w:r>
      <w:proofErr w:type="gramEnd"/>
      <w:r w:rsidR="00F72484" w:rsidRPr="00EE116A">
        <w:rPr>
          <w:rFonts w:ascii="Arial" w:hAnsi="Arial" w:cs="Arial"/>
          <w:sz w:val="22"/>
          <w:szCs w:val="22"/>
        </w:rPr>
        <w:t xml:space="preserve"> коротких интервалов времени от 6 секунд до</w:t>
      </w:r>
      <w:r w:rsidR="006E795F" w:rsidRPr="00EE116A">
        <w:rPr>
          <w:rFonts w:ascii="Arial" w:hAnsi="Arial" w:cs="Arial"/>
          <w:sz w:val="22"/>
          <w:szCs w:val="22"/>
        </w:rPr>
        <w:t xml:space="preserve"> 48 секунд</w:t>
      </w:r>
      <w:r w:rsidR="00F72484" w:rsidRPr="00EE116A">
        <w:rPr>
          <w:rFonts w:ascii="Arial" w:hAnsi="Arial" w:cs="Arial"/>
          <w:sz w:val="22"/>
          <w:szCs w:val="22"/>
        </w:rPr>
        <w:t xml:space="preserve"> в зависимости от количества выбранных сигналов (от одного до восьми). </w:t>
      </w:r>
      <w:r w:rsidR="006E795F" w:rsidRPr="00EE116A">
        <w:rPr>
          <w:rFonts w:ascii="Arial" w:hAnsi="Arial" w:cs="Arial"/>
          <w:sz w:val="22"/>
          <w:szCs w:val="22"/>
        </w:rPr>
        <w:t>Величина паузы зависит от положения переключателей длительности пауз и переключателя, предназначенного для включения “случайного” режима. Если “случайный” режим выключен, прибор автоматически выбирает минимальную длительность паузы из установленного диапазона. Если “случайный” режим включен, прибор выбирает “случайную” длительность пауз из установленного диапазона. Ниже в таблицах приведены положения переключателей для установки различных пауз и диапазоны этих пауз.</w:t>
      </w:r>
    </w:p>
    <w:p w:rsidR="00EE116A" w:rsidRPr="00EE116A" w:rsidRDefault="00EE116A" w:rsidP="001D306C">
      <w:pPr>
        <w:jc w:val="both"/>
        <w:rPr>
          <w:rFonts w:ascii="Arial" w:hAnsi="Arial" w:cs="Arial"/>
          <w:b/>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0"/>
        <w:gridCol w:w="3190"/>
        <w:gridCol w:w="3367"/>
      </w:tblGrid>
      <w:tr w:rsidR="005A211D" w:rsidRPr="00EE116A" w:rsidTr="00C8604A">
        <w:trPr>
          <w:trHeight w:val="366"/>
        </w:trPr>
        <w:tc>
          <w:tcPr>
            <w:tcW w:w="2940" w:type="dxa"/>
          </w:tcPr>
          <w:p w:rsidR="005A211D" w:rsidRPr="00EE116A" w:rsidRDefault="005A211D" w:rsidP="001D306C">
            <w:pPr>
              <w:jc w:val="center"/>
              <w:rPr>
                <w:rFonts w:ascii="Arial" w:hAnsi="Arial" w:cs="Arial"/>
                <w:b/>
                <w:sz w:val="28"/>
                <w:szCs w:val="28"/>
              </w:rPr>
            </w:pPr>
            <w:r w:rsidRPr="00EE116A">
              <w:rPr>
                <w:rFonts w:ascii="Arial" w:hAnsi="Arial" w:cs="Arial"/>
                <w:b/>
                <w:sz w:val="28"/>
                <w:szCs w:val="28"/>
              </w:rPr>
              <w:t>Переключатель 1.</w:t>
            </w:r>
          </w:p>
        </w:tc>
        <w:tc>
          <w:tcPr>
            <w:tcW w:w="3190" w:type="dxa"/>
          </w:tcPr>
          <w:p w:rsidR="005A211D" w:rsidRPr="00EE116A" w:rsidRDefault="005A211D" w:rsidP="001D306C">
            <w:pPr>
              <w:jc w:val="center"/>
              <w:rPr>
                <w:rFonts w:ascii="Arial" w:hAnsi="Arial" w:cs="Arial"/>
                <w:b/>
                <w:sz w:val="28"/>
                <w:szCs w:val="28"/>
              </w:rPr>
            </w:pPr>
            <w:r w:rsidRPr="00EE116A">
              <w:rPr>
                <w:rFonts w:ascii="Arial" w:hAnsi="Arial" w:cs="Arial"/>
                <w:b/>
                <w:sz w:val="28"/>
                <w:szCs w:val="28"/>
              </w:rPr>
              <w:t>Переключатель 2.</w:t>
            </w:r>
          </w:p>
        </w:tc>
        <w:tc>
          <w:tcPr>
            <w:tcW w:w="3367" w:type="dxa"/>
          </w:tcPr>
          <w:p w:rsidR="005A211D" w:rsidRPr="00EE116A" w:rsidRDefault="005A211D" w:rsidP="001D306C">
            <w:pPr>
              <w:jc w:val="center"/>
              <w:rPr>
                <w:rFonts w:ascii="Arial" w:hAnsi="Arial" w:cs="Arial"/>
                <w:b/>
                <w:sz w:val="28"/>
                <w:szCs w:val="28"/>
              </w:rPr>
            </w:pPr>
            <w:r w:rsidRPr="00EE116A">
              <w:rPr>
                <w:rFonts w:ascii="Arial" w:hAnsi="Arial" w:cs="Arial"/>
                <w:b/>
                <w:sz w:val="28"/>
                <w:szCs w:val="28"/>
              </w:rPr>
              <w:t>Пауза</w:t>
            </w:r>
          </w:p>
        </w:tc>
      </w:tr>
      <w:tr w:rsidR="005A211D" w:rsidRPr="00EE116A" w:rsidTr="00C8604A">
        <w:tc>
          <w:tcPr>
            <w:tcW w:w="2940" w:type="dxa"/>
          </w:tcPr>
          <w:p w:rsidR="005A211D" w:rsidRPr="00EE116A" w:rsidRDefault="005A211D" w:rsidP="001D306C">
            <w:pPr>
              <w:rPr>
                <w:rFonts w:ascii="Arial" w:hAnsi="Arial" w:cs="Arial"/>
                <w:sz w:val="22"/>
                <w:szCs w:val="22"/>
              </w:rPr>
            </w:pPr>
            <w:r w:rsidRPr="00EE116A">
              <w:rPr>
                <w:rFonts w:ascii="Arial" w:hAnsi="Arial" w:cs="Arial"/>
                <w:sz w:val="22"/>
                <w:szCs w:val="22"/>
              </w:rPr>
              <w:t>ВКЛ.</w:t>
            </w:r>
          </w:p>
        </w:tc>
        <w:tc>
          <w:tcPr>
            <w:tcW w:w="3190" w:type="dxa"/>
          </w:tcPr>
          <w:p w:rsidR="005A211D" w:rsidRPr="00EE116A" w:rsidRDefault="005A211D" w:rsidP="001D306C">
            <w:pPr>
              <w:rPr>
                <w:rFonts w:ascii="Arial" w:hAnsi="Arial" w:cs="Arial"/>
                <w:sz w:val="22"/>
                <w:szCs w:val="22"/>
              </w:rPr>
            </w:pPr>
            <w:r w:rsidRPr="00EE116A">
              <w:rPr>
                <w:rFonts w:ascii="Arial" w:hAnsi="Arial" w:cs="Arial"/>
                <w:sz w:val="22"/>
                <w:szCs w:val="22"/>
              </w:rPr>
              <w:t>ВЫКЛ.</w:t>
            </w:r>
          </w:p>
        </w:tc>
        <w:tc>
          <w:tcPr>
            <w:tcW w:w="3367" w:type="dxa"/>
          </w:tcPr>
          <w:p w:rsidR="005A211D" w:rsidRPr="00EE116A" w:rsidRDefault="005A211D" w:rsidP="001D306C">
            <w:pPr>
              <w:rPr>
                <w:rFonts w:ascii="Arial" w:hAnsi="Arial" w:cs="Arial"/>
                <w:sz w:val="22"/>
                <w:szCs w:val="22"/>
              </w:rPr>
            </w:pPr>
            <w:r w:rsidRPr="00EE116A">
              <w:rPr>
                <w:rFonts w:ascii="Arial" w:hAnsi="Arial" w:cs="Arial"/>
                <w:sz w:val="22"/>
                <w:szCs w:val="22"/>
              </w:rPr>
              <w:t>Короткая</w:t>
            </w:r>
          </w:p>
        </w:tc>
      </w:tr>
      <w:tr w:rsidR="005A211D" w:rsidRPr="00EE116A" w:rsidTr="00C8604A">
        <w:tc>
          <w:tcPr>
            <w:tcW w:w="2940" w:type="dxa"/>
          </w:tcPr>
          <w:p w:rsidR="005A211D" w:rsidRPr="00EE116A" w:rsidRDefault="005A211D" w:rsidP="001D306C">
            <w:pPr>
              <w:rPr>
                <w:rFonts w:ascii="Arial" w:hAnsi="Arial" w:cs="Arial"/>
                <w:sz w:val="22"/>
                <w:szCs w:val="22"/>
              </w:rPr>
            </w:pPr>
            <w:r w:rsidRPr="00EE116A">
              <w:rPr>
                <w:rFonts w:ascii="Arial" w:hAnsi="Arial" w:cs="Arial"/>
                <w:sz w:val="22"/>
                <w:szCs w:val="22"/>
              </w:rPr>
              <w:t>ВЫКЛ.</w:t>
            </w:r>
          </w:p>
        </w:tc>
        <w:tc>
          <w:tcPr>
            <w:tcW w:w="3190" w:type="dxa"/>
          </w:tcPr>
          <w:p w:rsidR="005A211D" w:rsidRPr="00EE116A" w:rsidRDefault="005A211D" w:rsidP="001D306C">
            <w:pPr>
              <w:rPr>
                <w:rFonts w:ascii="Arial" w:hAnsi="Arial" w:cs="Arial"/>
                <w:sz w:val="22"/>
                <w:szCs w:val="22"/>
              </w:rPr>
            </w:pPr>
            <w:r w:rsidRPr="00EE116A">
              <w:rPr>
                <w:rFonts w:ascii="Arial" w:hAnsi="Arial" w:cs="Arial"/>
                <w:sz w:val="22"/>
                <w:szCs w:val="22"/>
              </w:rPr>
              <w:t>ВКЛ.</w:t>
            </w:r>
          </w:p>
        </w:tc>
        <w:tc>
          <w:tcPr>
            <w:tcW w:w="3367" w:type="dxa"/>
          </w:tcPr>
          <w:p w:rsidR="005A211D" w:rsidRPr="00EE116A" w:rsidRDefault="005A211D" w:rsidP="001D306C">
            <w:pPr>
              <w:rPr>
                <w:rFonts w:ascii="Arial" w:hAnsi="Arial" w:cs="Arial"/>
                <w:sz w:val="22"/>
                <w:szCs w:val="22"/>
              </w:rPr>
            </w:pPr>
            <w:r w:rsidRPr="00EE116A">
              <w:rPr>
                <w:rFonts w:ascii="Arial" w:hAnsi="Arial" w:cs="Arial"/>
                <w:sz w:val="22"/>
                <w:szCs w:val="22"/>
              </w:rPr>
              <w:t>Средняя</w:t>
            </w:r>
          </w:p>
        </w:tc>
      </w:tr>
      <w:tr w:rsidR="005A211D" w:rsidRPr="00EE116A" w:rsidTr="00C8604A">
        <w:tc>
          <w:tcPr>
            <w:tcW w:w="2940" w:type="dxa"/>
          </w:tcPr>
          <w:p w:rsidR="005A211D" w:rsidRPr="00EE116A" w:rsidRDefault="005A211D" w:rsidP="001D306C">
            <w:pPr>
              <w:rPr>
                <w:rFonts w:ascii="Arial" w:hAnsi="Arial" w:cs="Arial"/>
                <w:sz w:val="22"/>
                <w:szCs w:val="22"/>
              </w:rPr>
            </w:pPr>
            <w:r w:rsidRPr="00EE116A">
              <w:rPr>
                <w:rFonts w:ascii="Arial" w:hAnsi="Arial" w:cs="Arial"/>
                <w:sz w:val="22"/>
                <w:szCs w:val="22"/>
              </w:rPr>
              <w:t>ВКЛ.</w:t>
            </w:r>
          </w:p>
        </w:tc>
        <w:tc>
          <w:tcPr>
            <w:tcW w:w="3190" w:type="dxa"/>
          </w:tcPr>
          <w:p w:rsidR="005A211D" w:rsidRPr="00EE116A" w:rsidRDefault="005A211D" w:rsidP="001D306C">
            <w:pPr>
              <w:rPr>
                <w:rFonts w:ascii="Arial" w:hAnsi="Arial" w:cs="Arial"/>
                <w:sz w:val="22"/>
                <w:szCs w:val="22"/>
              </w:rPr>
            </w:pPr>
            <w:r w:rsidRPr="00EE116A">
              <w:rPr>
                <w:rFonts w:ascii="Arial" w:hAnsi="Arial" w:cs="Arial"/>
                <w:sz w:val="22"/>
                <w:szCs w:val="22"/>
              </w:rPr>
              <w:t>ВКЛ.</w:t>
            </w:r>
          </w:p>
        </w:tc>
        <w:tc>
          <w:tcPr>
            <w:tcW w:w="3367" w:type="dxa"/>
          </w:tcPr>
          <w:p w:rsidR="005A211D" w:rsidRPr="00EE116A" w:rsidRDefault="005A211D" w:rsidP="001D306C">
            <w:pPr>
              <w:rPr>
                <w:rFonts w:ascii="Arial" w:hAnsi="Arial" w:cs="Arial"/>
                <w:sz w:val="22"/>
                <w:szCs w:val="22"/>
              </w:rPr>
            </w:pPr>
            <w:r w:rsidRPr="00EE116A">
              <w:rPr>
                <w:rFonts w:ascii="Arial" w:hAnsi="Arial" w:cs="Arial"/>
                <w:sz w:val="22"/>
                <w:szCs w:val="22"/>
              </w:rPr>
              <w:t>Длительная</w:t>
            </w:r>
          </w:p>
        </w:tc>
      </w:tr>
      <w:tr w:rsidR="005A211D" w:rsidRPr="00EE116A" w:rsidTr="00C8604A">
        <w:tc>
          <w:tcPr>
            <w:tcW w:w="2940" w:type="dxa"/>
          </w:tcPr>
          <w:p w:rsidR="005A211D" w:rsidRPr="00EE116A" w:rsidRDefault="005A211D" w:rsidP="001D306C">
            <w:pPr>
              <w:rPr>
                <w:rFonts w:ascii="Arial" w:hAnsi="Arial" w:cs="Arial"/>
                <w:sz w:val="22"/>
                <w:szCs w:val="22"/>
              </w:rPr>
            </w:pPr>
            <w:r w:rsidRPr="00EE116A">
              <w:rPr>
                <w:rFonts w:ascii="Arial" w:hAnsi="Arial" w:cs="Arial"/>
                <w:sz w:val="22"/>
                <w:szCs w:val="22"/>
              </w:rPr>
              <w:t>ВЫКЛ.</w:t>
            </w:r>
          </w:p>
        </w:tc>
        <w:tc>
          <w:tcPr>
            <w:tcW w:w="3190" w:type="dxa"/>
          </w:tcPr>
          <w:p w:rsidR="005A211D" w:rsidRPr="00EE116A" w:rsidRDefault="005A211D" w:rsidP="001D306C">
            <w:pPr>
              <w:rPr>
                <w:rFonts w:ascii="Arial" w:hAnsi="Arial" w:cs="Arial"/>
                <w:sz w:val="22"/>
                <w:szCs w:val="22"/>
              </w:rPr>
            </w:pPr>
            <w:r w:rsidRPr="00EE116A">
              <w:rPr>
                <w:rFonts w:ascii="Arial" w:hAnsi="Arial" w:cs="Arial"/>
                <w:sz w:val="22"/>
                <w:szCs w:val="22"/>
              </w:rPr>
              <w:t>ВЫКЛ.</w:t>
            </w:r>
          </w:p>
        </w:tc>
        <w:tc>
          <w:tcPr>
            <w:tcW w:w="3367" w:type="dxa"/>
          </w:tcPr>
          <w:p w:rsidR="005A211D" w:rsidRPr="00EE116A" w:rsidRDefault="005A211D" w:rsidP="001D306C">
            <w:pPr>
              <w:rPr>
                <w:rFonts w:ascii="Arial" w:hAnsi="Arial" w:cs="Arial"/>
                <w:sz w:val="22"/>
                <w:szCs w:val="22"/>
              </w:rPr>
            </w:pPr>
            <w:r w:rsidRPr="00EE116A">
              <w:rPr>
                <w:rFonts w:ascii="Arial" w:hAnsi="Arial" w:cs="Arial"/>
                <w:sz w:val="22"/>
                <w:szCs w:val="22"/>
              </w:rPr>
              <w:t>Сверхдлительная</w:t>
            </w:r>
          </w:p>
        </w:tc>
      </w:tr>
    </w:tbl>
    <w:p w:rsidR="00EE116A" w:rsidRDefault="00EE116A" w:rsidP="001D306C">
      <w:pPr>
        <w:jc w:val="center"/>
        <w:rPr>
          <w:rFonts w:ascii="Arial" w:hAnsi="Arial" w:cs="Arial"/>
          <w:b/>
          <w:sz w:val="28"/>
          <w:szCs w:val="28"/>
        </w:rPr>
      </w:pPr>
    </w:p>
    <w:p w:rsidR="005A211D" w:rsidRPr="00EE116A" w:rsidRDefault="00BE7586" w:rsidP="001D306C">
      <w:pPr>
        <w:jc w:val="center"/>
        <w:rPr>
          <w:rFonts w:ascii="Arial" w:hAnsi="Arial" w:cs="Arial"/>
          <w:sz w:val="16"/>
          <w:szCs w:val="16"/>
          <w:u w:val="single"/>
        </w:rPr>
      </w:pPr>
      <w:r w:rsidRPr="00EE116A">
        <w:rPr>
          <w:rFonts w:ascii="Arial" w:hAnsi="Arial" w:cs="Arial"/>
          <w:b/>
          <w:sz w:val="28"/>
          <w:szCs w:val="28"/>
        </w:rPr>
        <w:t>Длительность пауз</w:t>
      </w:r>
      <w:r w:rsidR="00D721E1" w:rsidRPr="00EE116A">
        <w:rPr>
          <w:rFonts w:ascii="Arial" w:hAnsi="Arial" w:cs="Arial"/>
          <w:b/>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0"/>
        <w:gridCol w:w="3190"/>
        <w:gridCol w:w="3367"/>
      </w:tblGrid>
      <w:tr w:rsidR="005A211D" w:rsidRPr="00EE116A" w:rsidTr="00C8604A">
        <w:trPr>
          <w:trHeight w:val="277"/>
        </w:trPr>
        <w:tc>
          <w:tcPr>
            <w:tcW w:w="2940" w:type="dxa"/>
          </w:tcPr>
          <w:p w:rsidR="005A211D" w:rsidRPr="00EE116A" w:rsidRDefault="004A7AD2" w:rsidP="001D306C">
            <w:pPr>
              <w:jc w:val="center"/>
              <w:rPr>
                <w:rFonts w:ascii="Arial" w:hAnsi="Arial" w:cs="Arial"/>
                <w:b/>
                <w:sz w:val="28"/>
                <w:szCs w:val="28"/>
              </w:rPr>
            </w:pPr>
            <w:r w:rsidRPr="00EE116A">
              <w:rPr>
                <w:rFonts w:ascii="Arial" w:hAnsi="Arial" w:cs="Arial"/>
                <w:b/>
                <w:sz w:val="28"/>
                <w:szCs w:val="28"/>
              </w:rPr>
              <w:t>Пауза</w:t>
            </w:r>
          </w:p>
        </w:tc>
        <w:tc>
          <w:tcPr>
            <w:tcW w:w="3190" w:type="dxa"/>
          </w:tcPr>
          <w:p w:rsidR="005A211D" w:rsidRPr="00EE116A" w:rsidRDefault="004A7AD2" w:rsidP="001D306C">
            <w:pPr>
              <w:jc w:val="center"/>
              <w:rPr>
                <w:rFonts w:ascii="Arial" w:hAnsi="Arial" w:cs="Arial"/>
                <w:b/>
                <w:sz w:val="28"/>
                <w:szCs w:val="28"/>
              </w:rPr>
            </w:pPr>
            <w:r w:rsidRPr="00EE116A">
              <w:rPr>
                <w:rFonts w:ascii="Arial" w:hAnsi="Arial" w:cs="Arial"/>
                <w:b/>
                <w:sz w:val="28"/>
                <w:szCs w:val="28"/>
              </w:rPr>
              <w:t>Минимальная</w:t>
            </w:r>
          </w:p>
        </w:tc>
        <w:tc>
          <w:tcPr>
            <w:tcW w:w="3367" w:type="dxa"/>
          </w:tcPr>
          <w:p w:rsidR="005A211D" w:rsidRPr="00EE116A" w:rsidRDefault="004A7AD2" w:rsidP="001D306C">
            <w:pPr>
              <w:jc w:val="center"/>
              <w:rPr>
                <w:rFonts w:ascii="Arial" w:hAnsi="Arial" w:cs="Arial"/>
                <w:b/>
                <w:sz w:val="28"/>
                <w:szCs w:val="28"/>
              </w:rPr>
            </w:pPr>
            <w:r w:rsidRPr="00EE116A">
              <w:rPr>
                <w:rFonts w:ascii="Arial" w:hAnsi="Arial" w:cs="Arial"/>
                <w:b/>
                <w:sz w:val="28"/>
                <w:szCs w:val="28"/>
              </w:rPr>
              <w:t>Максимальная</w:t>
            </w:r>
          </w:p>
        </w:tc>
      </w:tr>
      <w:tr w:rsidR="004A7AD2" w:rsidRPr="00EE116A" w:rsidTr="00C8604A">
        <w:tc>
          <w:tcPr>
            <w:tcW w:w="2940" w:type="dxa"/>
          </w:tcPr>
          <w:p w:rsidR="004A7AD2" w:rsidRPr="00EE116A" w:rsidRDefault="004A7AD2" w:rsidP="001D306C">
            <w:pPr>
              <w:rPr>
                <w:rFonts w:ascii="Arial" w:hAnsi="Arial" w:cs="Arial"/>
                <w:sz w:val="22"/>
                <w:szCs w:val="22"/>
              </w:rPr>
            </w:pPr>
            <w:r w:rsidRPr="00EE116A">
              <w:rPr>
                <w:rFonts w:ascii="Arial" w:hAnsi="Arial" w:cs="Arial"/>
                <w:sz w:val="22"/>
                <w:szCs w:val="22"/>
              </w:rPr>
              <w:t>Короткая</w:t>
            </w:r>
          </w:p>
        </w:tc>
        <w:tc>
          <w:tcPr>
            <w:tcW w:w="3190" w:type="dxa"/>
          </w:tcPr>
          <w:p w:rsidR="004A7AD2" w:rsidRPr="00EE116A" w:rsidRDefault="004A7AD2" w:rsidP="001D306C">
            <w:pPr>
              <w:rPr>
                <w:rFonts w:ascii="Arial" w:hAnsi="Arial" w:cs="Arial"/>
                <w:sz w:val="22"/>
                <w:szCs w:val="22"/>
              </w:rPr>
            </w:pPr>
            <w:r w:rsidRPr="00EE116A">
              <w:rPr>
                <w:rFonts w:ascii="Arial" w:hAnsi="Arial" w:cs="Arial"/>
                <w:sz w:val="22"/>
                <w:szCs w:val="22"/>
              </w:rPr>
              <w:t>17 секунд</w:t>
            </w:r>
          </w:p>
        </w:tc>
        <w:tc>
          <w:tcPr>
            <w:tcW w:w="3367" w:type="dxa"/>
          </w:tcPr>
          <w:p w:rsidR="004A7AD2" w:rsidRPr="00EE116A" w:rsidRDefault="004A7AD2" w:rsidP="001D306C">
            <w:pPr>
              <w:rPr>
                <w:rFonts w:ascii="Arial" w:hAnsi="Arial" w:cs="Arial"/>
                <w:sz w:val="22"/>
                <w:szCs w:val="22"/>
              </w:rPr>
            </w:pPr>
            <w:r w:rsidRPr="00EE116A">
              <w:rPr>
                <w:rFonts w:ascii="Arial" w:hAnsi="Arial" w:cs="Arial"/>
                <w:sz w:val="22"/>
                <w:szCs w:val="22"/>
              </w:rPr>
              <w:t>50 секунд</w:t>
            </w:r>
          </w:p>
        </w:tc>
      </w:tr>
      <w:tr w:rsidR="004A7AD2" w:rsidRPr="00EE116A" w:rsidTr="00C8604A">
        <w:tc>
          <w:tcPr>
            <w:tcW w:w="2940" w:type="dxa"/>
          </w:tcPr>
          <w:p w:rsidR="004A7AD2" w:rsidRPr="00EE116A" w:rsidRDefault="004A7AD2" w:rsidP="001D306C">
            <w:pPr>
              <w:rPr>
                <w:rFonts w:ascii="Arial" w:hAnsi="Arial" w:cs="Arial"/>
                <w:sz w:val="22"/>
                <w:szCs w:val="22"/>
              </w:rPr>
            </w:pPr>
            <w:r w:rsidRPr="00EE116A">
              <w:rPr>
                <w:rFonts w:ascii="Arial" w:hAnsi="Arial" w:cs="Arial"/>
                <w:sz w:val="22"/>
                <w:szCs w:val="22"/>
              </w:rPr>
              <w:t>Средняя</w:t>
            </w:r>
          </w:p>
        </w:tc>
        <w:tc>
          <w:tcPr>
            <w:tcW w:w="3190" w:type="dxa"/>
          </w:tcPr>
          <w:p w:rsidR="004A7AD2" w:rsidRPr="00EE116A" w:rsidRDefault="004A7AD2" w:rsidP="001D306C">
            <w:pPr>
              <w:rPr>
                <w:rFonts w:ascii="Arial" w:hAnsi="Arial" w:cs="Arial"/>
                <w:sz w:val="22"/>
                <w:szCs w:val="22"/>
              </w:rPr>
            </w:pPr>
            <w:r w:rsidRPr="00EE116A">
              <w:rPr>
                <w:rFonts w:ascii="Arial" w:hAnsi="Arial" w:cs="Arial"/>
                <w:sz w:val="22"/>
                <w:szCs w:val="22"/>
              </w:rPr>
              <w:t>1 минута</w:t>
            </w:r>
          </w:p>
        </w:tc>
        <w:tc>
          <w:tcPr>
            <w:tcW w:w="3367" w:type="dxa"/>
          </w:tcPr>
          <w:p w:rsidR="004A7AD2" w:rsidRPr="00EE116A" w:rsidRDefault="004A7AD2" w:rsidP="001D306C">
            <w:pPr>
              <w:rPr>
                <w:rFonts w:ascii="Arial" w:hAnsi="Arial" w:cs="Arial"/>
                <w:sz w:val="22"/>
                <w:szCs w:val="22"/>
              </w:rPr>
            </w:pPr>
            <w:r w:rsidRPr="00EE116A">
              <w:rPr>
                <w:rFonts w:ascii="Arial" w:hAnsi="Arial" w:cs="Arial"/>
                <w:sz w:val="22"/>
                <w:szCs w:val="22"/>
              </w:rPr>
              <w:t>4 минуты 15 секунд</w:t>
            </w:r>
          </w:p>
        </w:tc>
      </w:tr>
      <w:tr w:rsidR="004A7AD2" w:rsidRPr="00EE116A" w:rsidTr="00C8604A">
        <w:tc>
          <w:tcPr>
            <w:tcW w:w="2940" w:type="dxa"/>
          </w:tcPr>
          <w:p w:rsidR="004A7AD2" w:rsidRPr="00EE116A" w:rsidRDefault="004A7AD2" w:rsidP="001D306C">
            <w:pPr>
              <w:rPr>
                <w:rFonts w:ascii="Arial" w:hAnsi="Arial" w:cs="Arial"/>
                <w:sz w:val="22"/>
                <w:szCs w:val="22"/>
              </w:rPr>
            </w:pPr>
            <w:r w:rsidRPr="00EE116A">
              <w:rPr>
                <w:rFonts w:ascii="Arial" w:hAnsi="Arial" w:cs="Arial"/>
                <w:sz w:val="22"/>
                <w:szCs w:val="22"/>
              </w:rPr>
              <w:t>Длительная</w:t>
            </w:r>
          </w:p>
        </w:tc>
        <w:tc>
          <w:tcPr>
            <w:tcW w:w="3190" w:type="dxa"/>
          </w:tcPr>
          <w:p w:rsidR="004A7AD2" w:rsidRPr="00EE116A" w:rsidRDefault="004A7AD2" w:rsidP="001D306C">
            <w:pPr>
              <w:rPr>
                <w:rFonts w:ascii="Arial" w:hAnsi="Arial" w:cs="Arial"/>
                <w:sz w:val="22"/>
                <w:szCs w:val="22"/>
              </w:rPr>
            </w:pPr>
            <w:r w:rsidRPr="00EE116A">
              <w:rPr>
                <w:rFonts w:ascii="Arial" w:hAnsi="Arial" w:cs="Arial"/>
                <w:sz w:val="22"/>
                <w:szCs w:val="22"/>
              </w:rPr>
              <w:t>5 минут</w:t>
            </w:r>
          </w:p>
        </w:tc>
        <w:tc>
          <w:tcPr>
            <w:tcW w:w="3367" w:type="dxa"/>
          </w:tcPr>
          <w:p w:rsidR="004A7AD2" w:rsidRPr="00EE116A" w:rsidRDefault="004A7AD2" w:rsidP="001D306C">
            <w:pPr>
              <w:rPr>
                <w:rFonts w:ascii="Arial" w:hAnsi="Arial" w:cs="Arial"/>
                <w:sz w:val="22"/>
                <w:szCs w:val="22"/>
              </w:rPr>
            </w:pPr>
            <w:r w:rsidRPr="00EE116A">
              <w:rPr>
                <w:rFonts w:ascii="Arial" w:hAnsi="Arial" w:cs="Arial"/>
                <w:sz w:val="22"/>
                <w:szCs w:val="22"/>
              </w:rPr>
              <w:t>10 минут</w:t>
            </w:r>
          </w:p>
        </w:tc>
      </w:tr>
      <w:tr w:rsidR="004A7AD2" w:rsidRPr="00EE116A" w:rsidTr="00C8604A">
        <w:tc>
          <w:tcPr>
            <w:tcW w:w="2940" w:type="dxa"/>
          </w:tcPr>
          <w:p w:rsidR="004A7AD2" w:rsidRPr="00EE116A" w:rsidRDefault="004A7AD2" w:rsidP="001D306C">
            <w:pPr>
              <w:rPr>
                <w:rFonts w:ascii="Arial" w:hAnsi="Arial" w:cs="Arial"/>
                <w:sz w:val="22"/>
                <w:szCs w:val="22"/>
              </w:rPr>
            </w:pPr>
            <w:r w:rsidRPr="00EE116A">
              <w:rPr>
                <w:rFonts w:ascii="Arial" w:hAnsi="Arial" w:cs="Arial"/>
                <w:sz w:val="22"/>
                <w:szCs w:val="22"/>
              </w:rPr>
              <w:t>Сверхдлительная</w:t>
            </w:r>
          </w:p>
        </w:tc>
        <w:tc>
          <w:tcPr>
            <w:tcW w:w="3190" w:type="dxa"/>
          </w:tcPr>
          <w:p w:rsidR="004A7AD2" w:rsidRPr="00EE116A" w:rsidRDefault="004A7AD2" w:rsidP="001D306C">
            <w:pPr>
              <w:rPr>
                <w:rFonts w:ascii="Arial" w:hAnsi="Arial" w:cs="Arial"/>
                <w:sz w:val="22"/>
                <w:szCs w:val="22"/>
              </w:rPr>
            </w:pPr>
            <w:r w:rsidRPr="00EE116A">
              <w:rPr>
                <w:rFonts w:ascii="Arial" w:hAnsi="Arial" w:cs="Arial"/>
                <w:sz w:val="22"/>
                <w:szCs w:val="22"/>
              </w:rPr>
              <w:t>10 минут</w:t>
            </w:r>
          </w:p>
        </w:tc>
        <w:tc>
          <w:tcPr>
            <w:tcW w:w="3367" w:type="dxa"/>
          </w:tcPr>
          <w:p w:rsidR="004A7AD2" w:rsidRPr="00EE116A" w:rsidRDefault="004A7AD2" w:rsidP="001D306C">
            <w:pPr>
              <w:rPr>
                <w:rFonts w:ascii="Arial" w:hAnsi="Arial" w:cs="Arial"/>
                <w:sz w:val="22"/>
                <w:szCs w:val="22"/>
              </w:rPr>
            </w:pPr>
            <w:r w:rsidRPr="00EE116A">
              <w:rPr>
                <w:rFonts w:ascii="Arial" w:hAnsi="Arial" w:cs="Arial"/>
                <w:sz w:val="22"/>
                <w:szCs w:val="22"/>
              </w:rPr>
              <w:t>30 минут</w:t>
            </w:r>
          </w:p>
        </w:tc>
      </w:tr>
    </w:tbl>
    <w:p w:rsidR="006E795F" w:rsidRPr="00EE116A" w:rsidRDefault="006E795F" w:rsidP="001D306C">
      <w:pPr>
        <w:jc w:val="center"/>
        <w:rPr>
          <w:rFonts w:ascii="Arial" w:hAnsi="Arial" w:cs="Arial"/>
          <w:b/>
          <w:sz w:val="28"/>
          <w:szCs w:val="28"/>
          <w:u w:val="single"/>
        </w:rPr>
      </w:pPr>
    </w:p>
    <w:p w:rsidR="00BF1441" w:rsidRPr="00EE116A" w:rsidRDefault="00BF1441" w:rsidP="001D306C">
      <w:pPr>
        <w:jc w:val="center"/>
        <w:rPr>
          <w:rFonts w:ascii="Arial" w:hAnsi="Arial" w:cs="Arial"/>
          <w:b/>
          <w:sz w:val="28"/>
          <w:szCs w:val="28"/>
          <w:u w:val="single"/>
        </w:rPr>
      </w:pPr>
      <w:r w:rsidRPr="00EE116A">
        <w:rPr>
          <w:rFonts w:ascii="Arial" w:hAnsi="Arial" w:cs="Arial"/>
          <w:b/>
          <w:sz w:val="28"/>
          <w:szCs w:val="28"/>
          <w:u w:val="single"/>
        </w:rPr>
        <w:t>Установка рабочего времени суток.</w:t>
      </w:r>
    </w:p>
    <w:p w:rsidR="006E795F" w:rsidRPr="00EE116A" w:rsidRDefault="00EE116A" w:rsidP="001D306C">
      <w:pPr>
        <w:jc w:val="both"/>
        <w:rPr>
          <w:rFonts w:ascii="Arial" w:hAnsi="Arial" w:cs="Arial"/>
          <w:sz w:val="22"/>
          <w:szCs w:val="22"/>
        </w:rPr>
      </w:pPr>
      <w:r>
        <w:rPr>
          <w:rFonts w:ascii="Arial" w:hAnsi="Arial" w:cs="Arial"/>
          <w:noProof/>
        </w:rPr>
        <w:drawing>
          <wp:anchor distT="0" distB="0" distL="114300" distR="114300" simplePos="0" relativeHeight="251658752" behindDoc="1" locked="0" layoutInCell="1" allowOverlap="1">
            <wp:simplePos x="0" y="0"/>
            <wp:positionH relativeFrom="column">
              <wp:posOffset>1905</wp:posOffset>
            </wp:positionH>
            <wp:positionV relativeFrom="paragraph">
              <wp:posOffset>4445</wp:posOffset>
            </wp:positionV>
            <wp:extent cx="1933575" cy="714375"/>
            <wp:effectExtent l="19050" t="0" r="9525" b="0"/>
            <wp:wrapTight wrapText="bothSides">
              <wp:wrapPolygon edited="0">
                <wp:start x="-213" y="0"/>
                <wp:lineTo x="-213" y="21312"/>
                <wp:lineTo x="21706" y="21312"/>
                <wp:lineTo x="21706" y="0"/>
                <wp:lineTo x="-213"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1933575" cy="714375"/>
                    </a:xfrm>
                    <a:prstGeom prst="rect">
                      <a:avLst/>
                    </a:prstGeom>
                    <a:noFill/>
                    <a:ln w="9525">
                      <a:noFill/>
                      <a:miter lim="800000"/>
                      <a:headEnd/>
                      <a:tailEnd/>
                    </a:ln>
                  </pic:spPr>
                </pic:pic>
              </a:graphicData>
            </a:graphic>
          </wp:anchor>
        </w:drawing>
      </w:r>
      <w:r w:rsidR="00BF1441" w:rsidRPr="00EE116A">
        <w:rPr>
          <w:rFonts w:ascii="Arial" w:hAnsi="Arial" w:cs="Arial"/>
          <w:sz w:val="22"/>
          <w:szCs w:val="22"/>
        </w:rPr>
        <w:t>Д</w:t>
      </w:r>
      <w:r w:rsidR="006E795F" w:rsidRPr="00EE116A">
        <w:rPr>
          <w:rFonts w:ascii="Arial" w:hAnsi="Arial" w:cs="Arial"/>
          <w:sz w:val="22"/>
          <w:szCs w:val="22"/>
        </w:rPr>
        <w:t>ва переключателя День/24 часа/ Ночь (DAY/24HR/</w:t>
      </w:r>
      <w:proofErr w:type="spellStart"/>
      <w:r w:rsidR="006E795F" w:rsidRPr="00EE116A">
        <w:rPr>
          <w:rFonts w:ascii="Arial" w:hAnsi="Arial" w:cs="Arial"/>
          <w:sz w:val="22"/>
          <w:szCs w:val="22"/>
        </w:rPr>
        <w:t>Night</w:t>
      </w:r>
      <w:proofErr w:type="spellEnd"/>
      <w:r w:rsidR="006E795F" w:rsidRPr="00EE116A">
        <w:rPr>
          <w:rFonts w:ascii="Arial" w:hAnsi="Arial" w:cs="Arial"/>
          <w:sz w:val="22"/>
          <w:szCs w:val="22"/>
        </w:rPr>
        <w:t xml:space="preserve">) расположены сразу под переключателем установки </w:t>
      </w:r>
      <w:r w:rsidR="006E795F" w:rsidRPr="00EE116A">
        <w:rPr>
          <w:rFonts w:ascii="Arial" w:hAnsi="Arial" w:cs="Arial"/>
          <w:sz w:val="22"/>
          <w:szCs w:val="22"/>
        </w:rPr>
        <w:lastRenderedPageBreak/>
        <w:t xml:space="preserve">длительности пауз. В режиме “Ночь” прибор работает только в темное время суток.  </w:t>
      </w:r>
    </w:p>
    <w:p w:rsidR="007257E5" w:rsidRDefault="006E795F" w:rsidP="001D306C">
      <w:pPr>
        <w:jc w:val="both"/>
        <w:rPr>
          <w:rFonts w:ascii="Arial" w:hAnsi="Arial" w:cs="Arial"/>
          <w:sz w:val="22"/>
          <w:szCs w:val="22"/>
        </w:rPr>
      </w:pPr>
      <w:r w:rsidRPr="00EE116A">
        <w:rPr>
          <w:rFonts w:ascii="Arial" w:hAnsi="Arial" w:cs="Arial"/>
          <w:sz w:val="22"/>
          <w:szCs w:val="22"/>
        </w:rPr>
        <w:t>В режиме “День” прибор работает при наличии освещения. Поэтому его правильная работа в этих режимах может быть нарушена при наличии вблизи него источников яркого света.</w:t>
      </w:r>
      <w:r w:rsidR="00047158" w:rsidRPr="00047158">
        <w:rPr>
          <w:rFonts w:ascii="Arial" w:hAnsi="Arial" w:cs="Arial"/>
          <w:sz w:val="22"/>
          <w:szCs w:val="22"/>
        </w:rPr>
        <w:t xml:space="preserve"> </w:t>
      </w:r>
      <w:r w:rsidRPr="00EE116A">
        <w:rPr>
          <w:rFonts w:ascii="Arial" w:hAnsi="Arial" w:cs="Arial"/>
          <w:sz w:val="22"/>
          <w:szCs w:val="22"/>
        </w:rPr>
        <w:t>В режиме 24 часа прибор работает постоянно. Ниже приведены положения переключателей 3 и 4 для установки необходимого времени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0"/>
        <w:gridCol w:w="3190"/>
        <w:gridCol w:w="3367"/>
      </w:tblGrid>
      <w:tr w:rsidR="004A7AD2" w:rsidRPr="00EE116A" w:rsidTr="00C8604A">
        <w:trPr>
          <w:trHeight w:val="387"/>
        </w:trPr>
        <w:tc>
          <w:tcPr>
            <w:tcW w:w="2940" w:type="dxa"/>
          </w:tcPr>
          <w:p w:rsidR="004A7AD2" w:rsidRPr="00EE116A" w:rsidRDefault="004A7AD2" w:rsidP="001D306C">
            <w:pPr>
              <w:jc w:val="center"/>
              <w:rPr>
                <w:rFonts w:ascii="Arial" w:hAnsi="Arial" w:cs="Arial"/>
                <w:b/>
                <w:sz w:val="28"/>
                <w:szCs w:val="28"/>
              </w:rPr>
            </w:pPr>
            <w:r w:rsidRPr="00EE116A">
              <w:rPr>
                <w:rFonts w:ascii="Arial" w:hAnsi="Arial" w:cs="Arial"/>
                <w:b/>
                <w:sz w:val="28"/>
                <w:szCs w:val="28"/>
              </w:rPr>
              <w:t>Переключатель 3</w:t>
            </w:r>
          </w:p>
        </w:tc>
        <w:tc>
          <w:tcPr>
            <w:tcW w:w="3190" w:type="dxa"/>
          </w:tcPr>
          <w:p w:rsidR="004A7AD2" w:rsidRPr="00EE116A" w:rsidRDefault="004A7AD2" w:rsidP="001D306C">
            <w:pPr>
              <w:jc w:val="center"/>
              <w:rPr>
                <w:rFonts w:ascii="Arial" w:hAnsi="Arial" w:cs="Arial"/>
                <w:b/>
                <w:sz w:val="28"/>
                <w:szCs w:val="28"/>
              </w:rPr>
            </w:pPr>
            <w:r w:rsidRPr="00EE116A">
              <w:rPr>
                <w:rFonts w:ascii="Arial" w:hAnsi="Arial" w:cs="Arial"/>
                <w:b/>
                <w:sz w:val="28"/>
                <w:szCs w:val="28"/>
              </w:rPr>
              <w:t>Переключатель 4</w:t>
            </w:r>
          </w:p>
        </w:tc>
        <w:tc>
          <w:tcPr>
            <w:tcW w:w="3367" w:type="dxa"/>
          </w:tcPr>
          <w:p w:rsidR="004A7AD2" w:rsidRPr="00EE116A" w:rsidRDefault="004A7AD2" w:rsidP="001D306C">
            <w:pPr>
              <w:jc w:val="center"/>
              <w:rPr>
                <w:rFonts w:ascii="Arial" w:hAnsi="Arial" w:cs="Arial"/>
                <w:b/>
                <w:sz w:val="28"/>
                <w:szCs w:val="28"/>
              </w:rPr>
            </w:pPr>
            <w:r w:rsidRPr="00EE116A">
              <w:rPr>
                <w:rFonts w:ascii="Arial" w:hAnsi="Arial" w:cs="Arial"/>
                <w:b/>
                <w:sz w:val="28"/>
                <w:szCs w:val="28"/>
              </w:rPr>
              <w:t>Режим</w:t>
            </w:r>
          </w:p>
        </w:tc>
      </w:tr>
      <w:tr w:rsidR="004A7AD2" w:rsidRPr="00EE116A" w:rsidTr="00C8604A">
        <w:tc>
          <w:tcPr>
            <w:tcW w:w="2940"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ВКЛ.</w:t>
            </w:r>
          </w:p>
        </w:tc>
        <w:tc>
          <w:tcPr>
            <w:tcW w:w="3190"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ВЫКЛ.</w:t>
            </w:r>
          </w:p>
        </w:tc>
        <w:tc>
          <w:tcPr>
            <w:tcW w:w="3367"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День</w:t>
            </w:r>
          </w:p>
        </w:tc>
      </w:tr>
      <w:tr w:rsidR="004A7AD2" w:rsidRPr="00EE116A" w:rsidTr="00C8604A">
        <w:tc>
          <w:tcPr>
            <w:tcW w:w="2940"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ВЫКЛ.</w:t>
            </w:r>
          </w:p>
        </w:tc>
        <w:tc>
          <w:tcPr>
            <w:tcW w:w="3190"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ВКЛ.</w:t>
            </w:r>
          </w:p>
        </w:tc>
        <w:tc>
          <w:tcPr>
            <w:tcW w:w="3367"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24 часа</w:t>
            </w:r>
          </w:p>
        </w:tc>
      </w:tr>
      <w:tr w:rsidR="004A7AD2" w:rsidRPr="00EE116A" w:rsidTr="00C8604A">
        <w:tc>
          <w:tcPr>
            <w:tcW w:w="2940"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ВКЛ.</w:t>
            </w:r>
          </w:p>
        </w:tc>
        <w:tc>
          <w:tcPr>
            <w:tcW w:w="3190"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ВКЛ.</w:t>
            </w:r>
          </w:p>
        </w:tc>
        <w:tc>
          <w:tcPr>
            <w:tcW w:w="3367"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Ночь</w:t>
            </w:r>
          </w:p>
        </w:tc>
      </w:tr>
      <w:tr w:rsidR="004A7AD2" w:rsidRPr="00EE116A" w:rsidTr="00C8604A">
        <w:tc>
          <w:tcPr>
            <w:tcW w:w="2940"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ВЫКЛ.</w:t>
            </w:r>
          </w:p>
        </w:tc>
        <w:tc>
          <w:tcPr>
            <w:tcW w:w="3190"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ВЫКЛ.</w:t>
            </w:r>
          </w:p>
        </w:tc>
        <w:tc>
          <w:tcPr>
            <w:tcW w:w="3367" w:type="dxa"/>
          </w:tcPr>
          <w:p w:rsidR="004A7AD2" w:rsidRPr="00EE116A" w:rsidRDefault="004A7AD2" w:rsidP="001D306C">
            <w:pPr>
              <w:jc w:val="both"/>
              <w:rPr>
                <w:rFonts w:ascii="Arial" w:hAnsi="Arial" w:cs="Arial"/>
                <w:sz w:val="22"/>
                <w:szCs w:val="22"/>
              </w:rPr>
            </w:pPr>
            <w:r w:rsidRPr="00EE116A">
              <w:rPr>
                <w:rFonts w:ascii="Arial" w:hAnsi="Arial" w:cs="Arial"/>
                <w:sz w:val="22"/>
                <w:szCs w:val="22"/>
              </w:rPr>
              <w:t>Ночь (тоже)</w:t>
            </w:r>
          </w:p>
        </w:tc>
      </w:tr>
    </w:tbl>
    <w:p w:rsidR="00CD0278" w:rsidRPr="00EE116A" w:rsidRDefault="00CD0278" w:rsidP="001D306C">
      <w:pPr>
        <w:rPr>
          <w:rFonts w:ascii="Arial" w:hAnsi="Arial" w:cs="Arial"/>
          <w:b/>
          <w:sz w:val="16"/>
          <w:szCs w:val="16"/>
          <w:u w:val="single"/>
        </w:rPr>
      </w:pPr>
    </w:p>
    <w:p w:rsidR="00BF1441" w:rsidRPr="00EE116A" w:rsidRDefault="00BF1441" w:rsidP="001D306C">
      <w:pPr>
        <w:jc w:val="center"/>
        <w:rPr>
          <w:rFonts w:ascii="Arial" w:hAnsi="Arial" w:cs="Arial"/>
          <w:b/>
          <w:sz w:val="28"/>
          <w:szCs w:val="28"/>
          <w:u w:val="single"/>
        </w:rPr>
      </w:pPr>
      <w:r w:rsidRPr="00EE116A">
        <w:rPr>
          <w:rFonts w:ascii="Arial" w:hAnsi="Arial" w:cs="Arial"/>
          <w:b/>
          <w:sz w:val="28"/>
          <w:szCs w:val="28"/>
          <w:u w:val="single"/>
        </w:rPr>
        <w:t>Переключатель “случайного” режима.</w:t>
      </w:r>
    </w:p>
    <w:p w:rsidR="00EE116A" w:rsidRPr="00EE116A" w:rsidRDefault="00EE116A" w:rsidP="00047158">
      <w:pPr>
        <w:jc w:val="both"/>
        <w:rPr>
          <w:rFonts w:ascii="Arial" w:hAnsi="Arial" w:cs="Arial"/>
          <w:sz w:val="16"/>
          <w:szCs w:val="16"/>
        </w:rPr>
      </w:pPr>
      <w:r>
        <w:rPr>
          <w:rFonts w:ascii="Arial" w:hAnsi="Arial" w:cs="Arial"/>
          <w:noProof/>
        </w:rPr>
        <w:drawing>
          <wp:anchor distT="0" distB="0" distL="114300" distR="114300" simplePos="0" relativeHeight="251659776" behindDoc="1" locked="0" layoutInCell="1" allowOverlap="1">
            <wp:simplePos x="0" y="0"/>
            <wp:positionH relativeFrom="column">
              <wp:posOffset>30480</wp:posOffset>
            </wp:positionH>
            <wp:positionV relativeFrom="paragraph">
              <wp:posOffset>117475</wp:posOffset>
            </wp:positionV>
            <wp:extent cx="1800225" cy="762000"/>
            <wp:effectExtent l="19050" t="0" r="9525" b="0"/>
            <wp:wrapTight wrapText="bothSides">
              <wp:wrapPolygon edited="0">
                <wp:start x="-229" y="0"/>
                <wp:lineTo x="-229" y="21060"/>
                <wp:lineTo x="21714" y="21060"/>
                <wp:lineTo x="21714" y="0"/>
                <wp:lineTo x="-229"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1800225" cy="762000"/>
                    </a:xfrm>
                    <a:prstGeom prst="rect">
                      <a:avLst/>
                    </a:prstGeom>
                    <a:noFill/>
                    <a:ln w="9525">
                      <a:noFill/>
                      <a:miter lim="800000"/>
                      <a:headEnd/>
                      <a:tailEnd/>
                    </a:ln>
                  </pic:spPr>
                </pic:pic>
              </a:graphicData>
            </a:graphic>
          </wp:anchor>
        </w:drawing>
      </w:r>
      <w:r w:rsidR="00BF1441" w:rsidRPr="00EE116A">
        <w:rPr>
          <w:rFonts w:ascii="Arial" w:hAnsi="Arial" w:cs="Arial"/>
          <w:sz w:val="22"/>
          <w:szCs w:val="22"/>
        </w:rPr>
        <w:t xml:space="preserve">Нижний переключатель (5) предназначен для включения “случайного” режима. При работе в этом режиме прибор воспроизводит </w:t>
      </w:r>
      <w:r w:rsidR="006E795F" w:rsidRPr="00EE116A">
        <w:rPr>
          <w:rFonts w:ascii="Arial" w:hAnsi="Arial" w:cs="Arial"/>
          <w:sz w:val="22"/>
          <w:szCs w:val="22"/>
        </w:rPr>
        <w:t>сигналы</w:t>
      </w:r>
      <w:r w:rsidR="00BF1441" w:rsidRPr="00EE116A">
        <w:rPr>
          <w:rFonts w:ascii="Arial" w:hAnsi="Arial" w:cs="Arial"/>
          <w:sz w:val="22"/>
          <w:szCs w:val="22"/>
        </w:rPr>
        <w:t xml:space="preserve"> не последов</w:t>
      </w:r>
      <w:r w:rsidR="00EE7E55" w:rsidRPr="00EE116A">
        <w:rPr>
          <w:rFonts w:ascii="Arial" w:hAnsi="Arial" w:cs="Arial"/>
          <w:sz w:val="22"/>
          <w:szCs w:val="22"/>
        </w:rPr>
        <w:t>а</w:t>
      </w:r>
      <w:r w:rsidR="00BF1441" w:rsidRPr="00EE116A">
        <w:rPr>
          <w:rFonts w:ascii="Arial" w:hAnsi="Arial" w:cs="Arial"/>
          <w:sz w:val="22"/>
          <w:szCs w:val="22"/>
        </w:rPr>
        <w:t>тельно по номерам,  а в произвольно меняющемся порядке с различными паузами внутри установленного диапазона. “Случайный” режим препятствует привыканию птиц к отпугивающим голосам. Для управления “случайным” режимом следует использовать переключатель 5 следующим образом</w:t>
      </w:r>
      <w:r w:rsidR="00BF1441" w:rsidRPr="00EE116A">
        <w:rPr>
          <w:rFonts w:ascii="Arial" w:hAnsi="Arial" w:cs="Arial"/>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5"/>
        <w:gridCol w:w="4962"/>
      </w:tblGrid>
      <w:tr w:rsidR="004A7AD2" w:rsidRPr="00EE116A" w:rsidTr="00C8604A">
        <w:trPr>
          <w:trHeight w:val="325"/>
        </w:trPr>
        <w:tc>
          <w:tcPr>
            <w:tcW w:w="4535" w:type="dxa"/>
          </w:tcPr>
          <w:p w:rsidR="004A7AD2" w:rsidRPr="00EE116A" w:rsidRDefault="004A7AD2" w:rsidP="001D306C">
            <w:pPr>
              <w:jc w:val="center"/>
              <w:rPr>
                <w:rFonts w:ascii="Arial" w:hAnsi="Arial" w:cs="Arial"/>
                <w:b/>
                <w:sz w:val="28"/>
                <w:szCs w:val="28"/>
              </w:rPr>
            </w:pPr>
            <w:r w:rsidRPr="00EE116A">
              <w:rPr>
                <w:rFonts w:ascii="Arial" w:hAnsi="Arial" w:cs="Arial"/>
                <w:b/>
                <w:sz w:val="28"/>
                <w:szCs w:val="28"/>
              </w:rPr>
              <w:t>Переключатель 5</w:t>
            </w:r>
          </w:p>
        </w:tc>
        <w:tc>
          <w:tcPr>
            <w:tcW w:w="4962" w:type="dxa"/>
          </w:tcPr>
          <w:p w:rsidR="004A7AD2" w:rsidRPr="00EE116A" w:rsidRDefault="004A7AD2" w:rsidP="001D306C">
            <w:pPr>
              <w:jc w:val="center"/>
              <w:rPr>
                <w:rFonts w:ascii="Arial" w:hAnsi="Arial" w:cs="Arial"/>
                <w:b/>
                <w:sz w:val="28"/>
                <w:szCs w:val="28"/>
              </w:rPr>
            </w:pPr>
            <w:r w:rsidRPr="00EE116A">
              <w:rPr>
                <w:rFonts w:ascii="Arial" w:hAnsi="Arial" w:cs="Arial"/>
                <w:b/>
                <w:sz w:val="28"/>
                <w:szCs w:val="28"/>
              </w:rPr>
              <w:t>Режим</w:t>
            </w:r>
          </w:p>
        </w:tc>
      </w:tr>
      <w:tr w:rsidR="004A7AD2" w:rsidRPr="00EE116A" w:rsidTr="00C8604A">
        <w:tc>
          <w:tcPr>
            <w:tcW w:w="4535" w:type="dxa"/>
          </w:tcPr>
          <w:p w:rsidR="004A7AD2" w:rsidRPr="00EE116A" w:rsidRDefault="004A7AD2" w:rsidP="001D306C">
            <w:pPr>
              <w:rPr>
                <w:rFonts w:ascii="Arial" w:hAnsi="Arial" w:cs="Arial"/>
                <w:sz w:val="22"/>
                <w:szCs w:val="22"/>
              </w:rPr>
            </w:pPr>
            <w:r w:rsidRPr="00EE116A">
              <w:rPr>
                <w:rFonts w:ascii="Arial" w:hAnsi="Arial" w:cs="Arial"/>
                <w:sz w:val="22"/>
                <w:szCs w:val="22"/>
              </w:rPr>
              <w:t>ВКЛ.</w:t>
            </w:r>
          </w:p>
        </w:tc>
        <w:tc>
          <w:tcPr>
            <w:tcW w:w="4962" w:type="dxa"/>
          </w:tcPr>
          <w:p w:rsidR="004A7AD2" w:rsidRPr="00EE116A" w:rsidRDefault="004A7AD2" w:rsidP="001D306C">
            <w:pPr>
              <w:rPr>
                <w:rFonts w:ascii="Arial" w:hAnsi="Arial" w:cs="Arial"/>
                <w:sz w:val="22"/>
                <w:szCs w:val="22"/>
              </w:rPr>
            </w:pPr>
            <w:r w:rsidRPr="00EE116A">
              <w:rPr>
                <w:rFonts w:ascii="Arial" w:hAnsi="Arial" w:cs="Arial"/>
                <w:sz w:val="22"/>
                <w:szCs w:val="22"/>
              </w:rPr>
              <w:t>“Случайный” режим включен</w:t>
            </w:r>
          </w:p>
        </w:tc>
      </w:tr>
      <w:tr w:rsidR="004A7AD2" w:rsidRPr="00EE116A" w:rsidTr="00C8604A">
        <w:tc>
          <w:tcPr>
            <w:tcW w:w="4535" w:type="dxa"/>
          </w:tcPr>
          <w:p w:rsidR="004A7AD2" w:rsidRPr="00EE116A" w:rsidRDefault="004A7AD2" w:rsidP="001D306C">
            <w:pPr>
              <w:rPr>
                <w:rFonts w:ascii="Arial" w:hAnsi="Arial" w:cs="Arial"/>
                <w:sz w:val="22"/>
                <w:szCs w:val="22"/>
              </w:rPr>
            </w:pPr>
            <w:r w:rsidRPr="00EE116A">
              <w:rPr>
                <w:rFonts w:ascii="Arial" w:hAnsi="Arial" w:cs="Arial"/>
                <w:sz w:val="22"/>
                <w:szCs w:val="22"/>
              </w:rPr>
              <w:t>ВЫКЛ.</w:t>
            </w:r>
          </w:p>
        </w:tc>
        <w:tc>
          <w:tcPr>
            <w:tcW w:w="4962" w:type="dxa"/>
          </w:tcPr>
          <w:p w:rsidR="004A7AD2" w:rsidRPr="00EE116A" w:rsidRDefault="004A7AD2" w:rsidP="001D306C">
            <w:pPr>
              <w:rPr>
                <w:rFonts w:ascii="Arial" w:hAnsi="Arial" w:cs="Arial"/>
                <w:sz w:val="22"/>
                <w:szCs w:val="22"/>
              </w:rPr>
            </w:pPr>
            <w:r w:rsidRPr="00EE116A">
              <w:rPr>
                <w:rFonts w:ascii="Arial" w:hAnsi="Arial" w:cs="Arial"/>
                <w:sz w:val="22"/>
                <w:szCs w:val="22"/>
              </w:rPr>
              <w:t>“Случайный” режим выключен</w:t>
            </w:r>
          </w:p>
        </w:tc>
      </w:tr>
    </w:tbl>
    <w:p w:rsidR="00EE116A" w:rsidRDefault="00EE116A" w:rsidP="001D306C">
      <w:pPr>
        <w:rPr>
          <w:rFonts w:ascii="Arial" w:hAnsi="Arial" w:cs="Arial"/>
          <w:b/>
          <w:sz w:val="22"/>
          <w:szCs w:val="22"/>
        </w:rPr>
      </w:pPr>
    </w:p>
    <w:p w:rsidR="00EE116A" w:rsidRDefault="006E795F" w:rsidP="00700C76">
      <w:pPr>
        <w:jc w:val="both"/>
        <w:rPr>
          <w:rFonts w:ascii="Arial" w:hAnsi="Arial" w:cs="Arial"/>
          <w:b/>
          <w:sz w:val="22"/>
          <w:szCs w:val="22"/>
        </w:rPr>
      </w:pPr>
      <w:r w:rsidRPr="00EE116A">
        <w:rPr>
          <w:rFonts w:ascii="Arial" w:hAnsi="Arial" w:cs="Arial"/>
          <w:b/>
          <w:sz w:val="22"/>
          <w:szCs w:val="22"/>
        </w:rPr>
        <w:t>Примечание:</w:t>
      </w:r>
    </w:p>
    <w:p w:rsidR="006E795F" w:rsidRDefault="006E795F" w:rsidP="00700C76">
      <w:pPr>
        <w:jc w:val="both"/>
        <w:rPr>
          <w:rFonts w:ascii="Arial" w:hAnsi="Arial" w:cs="Arial"/>
          <w:b/>
          <w:sz w:val="22"/>
          <w:szCs w:val="22"/>
        </w:rPr>
      </w:pPr>
      <w:r w:rsidRPr="00EE116A">
        <w:rPr>
          <w:rFonts w:ascii="Arial" w:hAnsi="Arial" w:cs="Arial"/>
          <w:b/>
          <w:sz w:val="22"/>
          <w:szCs w:val="22"/>
        </w:rPr>
        <w:t xml:space="preserve">Прибор всегда воспроизводит сигналы примерно 48 секунд вне зависимости от количества выбранных сигналов. </w:t>
      </w:r>
    </w:p>
    <w:p w:rsidR="001D306C" w:rsidRPr="00EE116A" w:rsidRDefault="001D306C" w:rsidP="001D306C">
      <w:pPr>
        <w:rPr>
          <w:rFonts w:ascii="Arial" w:hAnsi="Arial" w:cs="Arial"/>
          <w:b/>
          <w:sz w:val="22"/>
          <w:szCs w:val="22"/>
        </w:rPr>
      </w:pPr>
    </w:p>
    <w:p w:rsidR="00EE116A" w:rsidRPr="005C33F8" w:rsidRDefault="00EE116A" w:rsidP="001D306C">
      <w:pPr>
        <w:jc w:val="center"/>
        <w:rPr>
          <w:rFonts w:ascii="Arial" w:hAnsi="Arial" w:cs="Arial"/>
          <w:b/>
          <w:sz w:val="28"/>
          <w:szCs w:val="28"/>
          <w:u w:val="single"/>
        </w:rPr>
      </w:pPr>
      <w:r w:rsidRPr="005C33F8">
        <w:rPr>
          <w:rFonts w:ascii="Arial" w:hAnsi="Arial" w:cs="Arial"/>
          <w:b/>
          <w:sz w:val="28"/>
          <w:szCs w:val="28"/>
          <w:u w:val="single"/>
        </w:rPr>
        <w:t>Управление уровнем звука.</w:t>
      </w:r>
    </w:p>
    <w:p w:rsidR="00EE116A" w:rsidRPr="005C33F8" w:rsidRDefault="00EE116A" w:rsidP="001D306C">
      <w:pPr>
        <w:pStyle w:val="30"/>
        <w:spacing w:after="0"/>
        <w:jc w:val="both"/>
        <w:rPr>
          <w:rFonts w:ascii="Arial" w:hAnsi="Arial" w:cs="Arial"/>
          <w:sz w:val="22"/>
          <w:szCs w:val="22"/>
        </w:rPr>
      </w:pPr>
      <w:r w:rsidRPr="005C33F8">
        <w:rPr>
          <w:rFonts w:ascii="Arial" w:hAnsi="Arial" w:cs="Arial"/>
          <w:sz w:val="22"/>
          <w:szCs w:val="22"/>
        </w:rPr>
        <w:t>Регулятор уровня звука находится на передней панели прибора. Чтобы приглушить звук, следует повернуть регулятор против часовой стрелки. Чтобы усилить уровень звука, регулятор поворачивают по часовой стрелке.</w:t>
      </w:r>
    </w:p>
    <w:p w:rsidR="00EE116A" w:rsidRPr="005C33F8" w:rsidRDefault="00EE116A" w:rsidP="001D306C">
      <w:pPr>
        <w:pStyle w:val="30"/>
        <w:spacing w:after="0"/>
        <w:jc w:val="both"/>
        <w:rPr>
          <w:rFonts w:ascii="Arial" w:hAnsi="Arial" w:cs="Arial"/>
          <w:sz w:val="22"/>
          <w:szCs w:val="22"/>
        </w:rPr>
      </w:pPr>
    </w:p>
    <w:p w:rsidR="00F1215D" w:rsidRPr="005C33F8" w:rsidRDefault="00F1215D" w:rsidP="00F1215D">
      <w:pPr>
        <w:jc w:val="center"/>
        <w:rPr>
          <w:rFonts w:ascii="Arial" w:hAnsi="Arial" w:cs="Arial"/>
          <w:b/>
          <w:sz w:val="28"/>
          <w:szCs w:val="28"/>
          <w:u w:val="single"/>
        </w:rPr>
      </w:pPr>
      <w:r w:rsidRPr="002F343A">
        <w:rPr>
          <w:rFonts w:ascii="Arial" w:hAnsi="Arial" w:cs="Arial"/>
          <w:b/>
          <w:sz w:val="28"/>
          <w:szCs w:val="28"/>
          <w:u w:val="single"/>
        </w:rPr>
        <w:t>Правильное использование</w:t>
      </w:r>
      <w:r w:rsidRPr="005C33F8">
        <w:rPr>
          <w:rFonts w:ascii="Arial" w:hAnsi="Arial" w:cs="Arial"/>
          <w:b/>
          <w:sz w:val="28"/>
          <w:szCs w:val="28"/>
          <w:u w:val="single"/>
        </w:rPr>
        <w:t>.</w:t>
      </w:r>
    </w:p>
    <w:p w:rsidR="00F1215D" w:rsidRPr="00561B29" w:rsidRDefault="00F1215D" w:rsidP="00F1215D">
      <w:pPr>
        <w:numPr>
          <w:ilvl w:val="0"/>
          <w:numId w:val="16"/>
        </w:numPr>
        <w:ind w:left="0" w:firstLine="0"/>
        <w:jc w:val="both"/>
        <w:rPr>
          <w:rFonts w:ascii="Arial" w:hAnsi="Arial" w:cs="Arial"/>
          <w:b/>
          <w:sz w:val="22"/>
          <w:szCs w:val="22"/>
        </w:rPr>
      </w:pPr>
      <w:r w:rsidRPr="005C33F8">
        <w:rPr>
          <w:rFonts w:ascii="Arial" w:hAnsi="Arial" w:cs="Arial"/>
          <w:sz w:val="22"/>
          <w:szCs w:val="22"/>
        </w:rPr>
        <w:t>В каждый прибор записано 8 отпугивающих сигналов, рассчитанных на защиту от определенной группы птиц. Например, прибор не будет действовать на чаек, если сигналы в нем предназначены для защиты от ласточек. Перед установкой следует проконсультироваться со специалистом-орнитологом на предмет правильного выбора отпугивающих сигналов.</w:t>
      </w:r>
    </w:p>
    <w:p w:rsidR="00F1215D" w:rsidRPr="00561B29" w:rsidRDefault="00F1215D" w:rsidP="00F1215D">
      <w:pPr>
        <w:numPr>
          <w:ilvl w:val="0"/>
          <w:numId w:val="16"/>
        </w:numPr>
        <w:ind w:left="0" w:firstLine="0"/>
        <w:jc w:val="both"/>
        <w:rPr>
          <w:rFonts w:ascii="Arial" w:hAnsi="Arial" w:cs="Arial"/>
          <w:b/>
          <w:sz w:val="22"/>
          <w:szCs w:val="22"/>
        </w:rPr>
      </w:pPr>
      <w:r>
        <w:rPr>
          <w:rFonts w:ascii="Arial" w:hAnsi="Arial" w:cs="Arial"/>
          <w:sz w:val="22"/>
          <w:szCs w:val="22"/>
        </w:rPr>
        <w:t>В зависимости от проблемы, которую необходимо решать на данном объекте, выбирается порядок использования прибора.</w:t>
      </w:r>
    </w:p>
    <w:p w:rsidR="00F1215D" w:rsidRDefault="00F1215D" w:rsidP="00F1215D">
      <w:pPr>
        <w:jc w:val="both"/>
        <w:rPr>
          <w:rFonts w:ascii="Arial" w:hAnsi="Arial" w:cs="Arial"/>
          <w:sz w:val="22"/>
          <w:szCs w:val="22"/>
        </w:rPr>
      </w:pPr>
      <w:r>
        <w:rPr>
          <w:rFonts w:ascii="Arial" w:hAnsi="Arial" w:cs="Arial"/>
          <w:sz w:val="22"/>
          <w:szCs w:val="22"/>
        </w:rPr>
        <w:t>Если объект постоянно привлекает птиц, например крыша здания, где садятся чайки и вороны, или полигон бытовых отходов, прибор должен работать постоянно.</w:t>
      </w:r>
    </w:p>
    <w:p w:rsidR="00F1215D" w:rsidRDefault="00F1215D" w:rsidP="00F1215D">
      <w:pPr>
        <w:jc w:val="both"/>
        <w:rPr>
          <w:rFonts w:ascii="Arial" w:hAnsi="Arial" w:cs="Arial"/>
          <w:sz w:val="22"/>
          <w:szCs w:val="22"/>
        </w:rPr>
      </w:pPr>
      <w:r>
        <w:rPr>
          <w:rFonts w:ascii="Arial" w:hAnsi="Arial" w:cs="Arial"/>
          <w:sz w:val="22"/>
          <w:szCs w:val="22"/>
        </w:rPr>
        <w:t>Если необходимо не допускать проникновение птиц в здание через ворота, которые открываются время от времени, прибор следует включать только на период, когда они открыты. То же относится и к ситуациям, когда производятся погрузо-разгрузочные работы зерновых, комбикормов и т.п. на пунктах приема. Прибор должен включаться только при проведении этих работ.</w:t>
      </w:r>
    </w:p>
    <w:p w:rsidR="00F1215D" w:rsidRPr="00561B29" w:rsidRDefault="00F1215D" w:rsidP="00F1215D">
      <w:pPr>
        <w:jc w:val="both"/>
        <w:rPr>
          <w:rFonts w:ascii="Arial" w:hAnsi="Arial" w:cs="Arial"/>
          <w:b/>
          <w:sz w:val="22"/>
          <w:szCs w:val="22"/>
        </w:rPr>
      </w:pPr>
      <w:r>
        <w:rPr>
          <w:rFonts w:ascii="Arial" w:hAnsi="Arial" w:cs="Arial"/>
          <w:sz w:val="22"/>
          <w:szCs w:val="22"/>
        </w:rPr>
        <w:t>В любом случае, перед применением прибора следует проконсультироваться со специалистом-орнитологом, описав ситуацию на объекте как можно более подробно.</w:t>
      </w:r>
    </w:p>
    <w:p w:rsidR="00F1215D" w:rsidRPr="00514D9B" w:rsidRDefault="00F1215D" w:rsidP="00F1215D">
      <w:pPr>
        <w:numPr>
          <w:ilvl w:val="0"/>
          <w:numId w:val="16"/>
        </w:numPr>
        <w:ind w:left="0" w:firstLine="0"/>
        <w:jc w:val="both"/>
        <w:rPr>
          <w:rFonts w:ascii="Arial" w:hAnsi="Arial" w:cs="Arial"/>
          <w:sz w:val="22"/>
          <w:szCs w:val="22"/>
        </w:rPr>
      </w:pPr>
      <w:r w:rsidRPr="00514D9B">
        <w:rPr>
          <w:rFonts w:ascii="Arial" w:hAnsi="Arial" w:cs="Arial"/>
          <w:sz w:val="22"/>
          <w:szCs w:val="22"/>
        </w:rPr>
        <w:t>Многие птицы реагируют на прибор не сразу, а лишь по истечении определенного промежутка времени. Как правило, этот промежуток составляет 10 – 15 дней. В этот период прибор нужно использовать наиболее интенсивно. Следует установить короткую паузу и максимальную громкость.</w:t>
      </w:r>
    </w:p>
    <w:p w:rsidR="00F1215D" w:rsidRPr="005C33F8" w:rsidRDefault="00F1215D" w:rsidP="00F1215D">
      <w:pPr>
        <w:numPr>
          <w:ilvl w:val="0"/>
          <w:numId w:val="16"/>
        </w:numPr>
        <w:ind w:left="0" w:firstLine="0"/>
        <w:jc w:val="both"/>
        <w:rPr>
          <w:rFonts w:ascii="Arial" w:hAnsi="Arial" w:cs="Arial"/>
          <w:sz w:val="22"/>
          <w:szCs w:val="22"/>
        </w:rPr>
      </w:pPr>
      <w:r w:rsidRPr="005C33F8">
        <w:rPr>
          <w:rFonts w:ascii="Arial" w:hAnsi="Arial" w:cs="Arial"/>
          <w:sz w:val="22"/>
          <w:szCs w:val="22"/>
        </w:rPr>
        <w:t>Прибор защищает от большинства</w:t>
      </w:r>
      <w:r>
        <w:rPr>
          <w:rFonts w:ascii="Arial" w:hAnsi="Arial" w:cs="Arial"/>
          <w:sz w:val="22"/>
          <w:szCs w:val="22"/>
        </w:rPr>
        <w:t xml:space="preserve"> видов</w:t>
      </w:r>
      <w:r w:rsidRPr="005C33F8">
        <w:rPr>
          <w:rFonts w:ascii="Arial" w:hAnsi="Arial" w:cs="Arial"/>
          <w:sz w:val="22"/>
          <w:szCs w:val="22"/>
        </w:rPr>
        <w:t xml:space="preserve"> птиц, однако </w:t>
      </w:r>
      <w:r>
        <w:rPr>
          <w:rFonts w:ascii="Arial" w:hAnsi="Arial" w:cs="Arial"/>
          <w:sz w:val="22"/>
          <w:szCs w:val="22"/>
        </w:rPr>
        <w:t>отдельные особи</w:t>
      </w:r>
      <w:r w:rsidRPr="005C33F8">
        <w:rPr>
          <w:rFonts w:ascii="Arial" w:hAnsi="Arial" w:cs="Arial"/>
          <w:sz w:val="22"/>
          <w:szCs w:val="22"/>
        </w:rPr>
        <w:t xml:space="preserve"> могут не реагировать на оборудование</w:t>
      </w:r>
      <w:r>
        <w:rPr>
          <w:rFonts w:ascii="Arial" w:hAnsi="Arial" w:cs="Arial"/>
          <w:sz w:val="22"/>
          <w:szCs w:val="22"/>
        </w:rPr>
        <w:t>,н</w:t>
      </w:r>
      <w:r w:rsidRPr="005C33F8">
        <w:rPr>
          <w:rFonts w:ascii="Arial" w:hAnsi="Arial" w:cs="Arial"/>
          <w:sz w:val="22"/>
          <w:szCs w:val="22"/>
        </w:rPr>
        <w:t xml:space="preserve">апример, имеющие нарушения слухового аппарата. Слётки (то есть вставшие на крыло птенцы) зачастую слабо реагируют на оборудование. </w:t>
      </w:r>
      <w:r w:rsidRPr="005C33F8">
        <w:rPr>
          <w:rFonts w:ascii="Arial" w:hAnsi="Arial" w:cs="Arial"/>
          <w:sz w:val="22"/>
          <w:szCs w:val="22"/>
        </w:rPr>
        <w:lastRenderedPageBreak/>
        <w:t>Существуют также отдельные особи, обладающие индивидуальными особенностями поведения, располагающими к слабой реакции на оборудование.</w:t>
      </w:r>
    </w:p>
    <w:p w:rsidR="00F1215D" w:rsidRPr="005C33F8" w:rsidRDefault="00F1215D" w:rsidP="00F1215D">
      <w:pPr>
        <w:jc w:val="both"/>
        <w:rPr>
          <w:rFonts w:ascii="Arial" w:hAnsi="Arial" w:cs="Arial"/>
          <w:sz w:val="22"/>
          <w:szCs w:val="22"/>
        </w:rPr>
      </w:pPr>
      <w:r w:rsidRPr="005C33F8">
        <w:rPr>
          <w:rFonts w:ascii="Arial" w:hAnsi="Arial" w:cs="Arial"/>
          <w:sz w:val="22"/>
          <w:szCs w:val="22"/>
        </w:rPr>
        <w:t>Лучше</w:t>
      </w:r>
      <w:r>
        <w:rPr>
          <w:rFonts w:ascii="Arial" w:hAnsi="Arial" w:cs="Arial"/>
          <w:sz w:val="22"/>
          <w:szCs w:val="22"/>
        </w:rPr>
        <w:t xml:space="preserve"> всего</w:t>
      </w:r>
      <w:r w:rsidRPr="005C33F8">
        <w:rPr>
          <w:rFonts w:ascii="Arial" w:hAnsi="Arial" w:cs="Arial"/>
          <w:sz w:val="22"/>
          <w:szCs w:val="22"/>
        </w:rPr>
        <w:t xml:space="preserve"> прибор действует на</w:t>
      </w:r>
      <w:r>
        <w:rPr>
          <w:rFonts w:ascii="Arial" w:hAnsi="Arial" w:cs="Arial"/>
          <w:sz w:val="22"/>
          <w:szCs w:val="22"/>
        </w:rPr>
        <w:t xml:space="preserve"> тех</w:t>
      </w:r>
      <w:r w:rsidRPr="005C33F8">
        <w:rPr>
          <w:rFonts w:ascii="Arial" w:hAnsi="Arial" w:cs="Arial"/>
          <w:sz w:val="22"/>
          <w:szCs w:val="22"/>
        </w:rPr>
        <w:t xml:space="preserve"> птиц, которые прилетают на объект. Хуже – на тех, которые уже поселились на нём. Еще хуже –</w:t>
      </w:r>
      <w:r w:rsidR="00B7513E" w:rsidRPr="00047158">
        <w:rPr>
          <w:rFonts w:ascii="Arial" w:hAnsi="Arial" w:cs="Arial"/>
          <w:sz w:val="22"/>
          <w:szCs w:val="22"/>
        </w:rPr>
        <w:t xml:space="preserve"> </w:t>
      </w:r>
      <w:r w:rsidRPr="004419B0">
        <w:rPr>
          <w:rFonts w:ascii="Arial" w:hAnsi="Arial" w:cs="Arial"/>
          <w:sz w:val="22"/>
          <w:szCs w:val="22"/>
        </w:rPr>
        <w:t>на</w:t>
      </w:r>
      <w:r w:rsidRPr="005C33F8">
        <w:rPr>
          <w:rFonts w:ascii="Arial" w:hAnsi="Arial" w:cs="Arial"/>
          <w:sz w:val="22"/>
          <w:szCs w:val="22"/>
        </w:rPr>
        <w:t xml:space="preserve"> птиц, которые </w:t>
      </w:r>
      <w:r>
        <w:rPr>
          <w:rFonts w:ascii="Arial" w:hAnsi="Arial" w:cs="Arial"/>
          <w:sz w:val="22"/>
          <w:szCs w:val="22"/>
        </w:rPr>
        <w:t>сидят на яйцах</w:t>
      </w:r>
      <w:r w:rsidRPr="005C33F8">
        <w:rPr>
          <w:rFonts w:ascii="Arial" w:hAnsi="Arial" w:cs="Arial"/>
          <w:sz w:val="22"/>
          <w:szCs w:val="22"/>
        </w:rPr>
        <w:t>. Поэтому рекомендуется вводить оборудование в эксплуатацию до начала прибытия сезонных мигрантов.</w:t>
      </w:r>
      <w:r>
        <w:rPr>
          <w:rFonts w:ascii="Arial" w:hAnsi="Arial" w:cs="Arial"/>
          <w:sz w:val="22"/>
          <w:szCs w:val="22"/>
        </w:rPr>
        <w:t xml:space="preserve"> Если птицы уже гнездятся на объекте, перед введением оборудования в эксплуатацию гнезда и отходы жизнедеятельности птиц следует удалить, а места, где они находились, промыть хлорсодержащим раствором (например, 10-20</w:t>
      </w:r>
      <w:r w:rsidR="00700C76" w:rsidRPr="00700C76">
        <w:rPr>
          <w:rFonts w:ascii="Arial" w:hAnsi="Arial" w:cs="Arial"/>
          <w:sz w:val="22"/>
          <w:szCs w:val="22"/>
        </w:rPr>
        <w:t xml:space="preserve"> </w:t>
      </w:r>
      <w:r>
        <w:rPr>
          <w:rFonts w:ascii="Arial" w:hAnsi="Arial" w:cs="Arial"/>
          <w:sz w:val="22"/>
          <w:szCs w:val="22"/>
        </w:rPr>
        <w:t>% раствор отбеливателя «Белизна» в воде).</w:t>
      </w:r>
      <w:r w:rsidRPr="005C33F8">
        <w:rPr>
          <w:rFonts w:ascii="Arial" w:hAnsi="Arial" w:cs="Arial"/>
          <w:sz w:val="22"/>
          <w:szCs w:val="22"/>
        </w:rPr>
        <w:t xml:space="preserve"> Намного проще предупредить проблему, чем устранять последствия.</w:t>
      </w:r>
    </w:p>
    <w:p w:rsidR="00EE116A" w:rsidRDefault="00F1215D" w:rsidP="00F1215D">
      <w:pPr>
        <w:numPr>
          <w:ilvl w:val="0"/>
          <w:numId w:val="16"/>
        </w:numPr>
        <w:ind w:left="0" w:firstLine="0"/>
        <w:jc w:val="both"/>
        <w:rPr>
          <w:rFonts w:ascii="Arial" w:hAnsi="Arial" w:cs="Arial"/>
          <w:sz w:val="22"/>
          <w:szCs w:val="22"/>
        </w:rPr>
      </w:pPr>
      <w:r w:rsidRPr="00EF0058">
        <w:rPr>
          <w:rFonts w:ascii="Arial" w:hAnsi="Arial" w:cs="Arial"/>
          <w:sz w:val="22"/>
          <w:szCs w:val="22"/>
        </w:rPr>
        <w:t xml:space="preserve">Чтобы эффективность всегда была наиболее высокой и птицы не привыкали к оборудованию, рекомендуется периодически менять режимы работы прибора, то есть состав включенных отпугивающих сигналов и длительность паузы (раз в неделю), </w:t>
      </w:r>
      <w:r w:rsidR="005D761C" w:rsidRPr="005C33F8">
        <w:rPr>
          <w:rFonts w:ascii="Arial" w:hAnsi="Arial" w:cs="Arial"/>
          <w:sz w:val="22"/>
          <w:szCs w:val="22"/>
        </w:rPr>
        <w:t xml:space="preserve">расположение </w:t>
      </w:r>
      <w:r w:rsidR="005D761C">
        <w:rPr>
          <w:rFonts w:ascii="Arial" w:hAnsi="Arial" w:cs="Arial"/>
          <w:sz w:val="22"/>
          <w:szCs w:val="22"/>
        </w:rPr>
        <w:t>динамиков прибора</w:t>
      </w:r>
      <w:r w:rsidR="005D761C" w:rsidRPr="005C33F8">
        <w:rPr>
          <w:rFonts w:ascii="Arial" w:hAnsi="Arial" w:cs="Arial"/>
          <w:sz w:val="22"/>
          <w:szCs w:val="22"/>
        </w:rPr>
        <w:t xml:space="preserve"> (раз в месяц)</w:t>
      </w:r>
      <w:r w:rsidR="00EE116A" w:rsidRPr="00EF0058">
        <w:rPr>
          <w:rFonts w:ascii="Arial" w:hAnsi="Arial" w:cs="Arial"/>
          <w:sz w:val="22"/>
          <w:szCs w:val="22"/>
        </w:rPr>
        <w:t>, чип (раз в полгода или реже</w:t>
      </w:r>
      <w:r w:rsidR="00EE116A" w:rsidRPr="005C33F8">
        <w:rPr>
          <w:rFonts w:ascii="Arial" w:hAnsi="Arial" w:cs="Arial"/>
          <w:sz w:val="22"/>
          <w:szCs w:val="22"/>
        </w:rPr>
        <w:t xml:space="preserve">). Чип можно бесплатно заменить у официального дистрибьютора </w:t>
      </w:r>
      <w:r w:rsidR="00EE116A" w:rsidRPr="005C33F8">
        <w:rPr>
          <w:rFonts w:ascii="Arial" w:hAnsi="Arial" w:cs="Arial"/>
          <w:sz w:val="22"/>
          <w:szCs w:val="22"/>
          <w:lang w:val="en-US"/>
        </w:rPr>
        <w:t>Bird</w:t>
      </w:r>
      <w:r w:rsidR="00B7513E" w:rsidRPr="00B7513E">
        <w:rPr>
          <w:rFonts w:ascii="Arial" w:hAnsi="Arial" w:cs="Arial"/>
          <w:sz w:val="22"/>
          <w:szCs w:val="22"/>
        </w:rPr>
        <w:t xml:space="preserve"> </w:t>
      </w:r>
      <w:proofErr w:type="spellStart"/>
      <w:r w:rsidR="00EE116A" w:rsidRPr="005C33F8">
        <w:rPr>
          <w:rFonts w:ascii="Arial" w:hAnsi="Arial" w:cs="Arial"/>
          <w:sz w:val="22"/>
          <w:szCs w:val="22"/>
          <w:lang w:val="en-US"/>
        </w:rPr>
        <w:t>Gard</w:t>
      </w:r>
      <w:proofErr w:type="spellEnd"/>
      <w:r w:rsidR="00B7513E" w:rsidRPr="00B7513E">
        <w:rPr>
          <w:rFonts w:ascii="Arial" w:hAnsi="Arial" w:cs="Arial"/>
          <w:sz w:val="22"/>
          <w:szCs w:val="22"/>
        </w:rPr>
        <w:t xml:space="preserve"> </w:t>
      </w:r>
      <w:r w:rsidR="00EE116A" w:rsidRPr="005C33F8">
        <w:rPr>
          <w:rFonts w:ascii="Arial" w:hAnsi="Arial" w:cs="Arial"/>
          <w:sz w:val="22"/>
          <w:szCs w:val="22"/>
          <w:lang w:val="en-US"/>
        </w:rPr>
        <w:t>LLC</w:t>
      </w:r>
      <w:r w:rsidR="00EE116A" w:rsidRPr="005C33F8">
        <w:rPr>
          <w:rFonts w:ascii="Arial" w:hAnsi="Arial" w:cs="Arial"/>
          <w:sz w:val="22"/>
          <w:szCs w:val="22"/>
        </w:rPr>
        <w:t xml:space="preserve"> на территории России, Белоруссии и Казахстана.</w:t>
      </w:r>
    </w:p>
    <w:p w:rsidR="00F1215D" w:rsidRPr="002F343A" w:rsidRDefault="00F1215D" w:rsidP="00F1215D">
      <w:pPr>
        <w:numPr>
          <w:ilvl w:val="0"/>
          <w:numId w:val="16"/>
        </w:numPr>
        <w:ind w:left="0" w:firstLine="0"/>
        <w:jc w:val="both"/>
        <w:rPr>
          <w:rFonts w:ascii="Arial" w:hAnsi="Arial" w:cs="Arial"/>
          <w:b/>
          <w:sz w:val="22"/>
          <w:szCs w:val="22"/>
        </w:rPr>
      </w:pPr>
      <w:r>
        <w:rPr>
          <w:rFonts w:ascii="Arial" w:hAnsi="Arial" w:cs="Arial"/>
          <w:sz w:val="22"/>
          <w:szCs w:val="22"/>
        </w:rPr>
        <w:t>Официальный дистрибьютор производителя на территории Вашей страны может предоставить письменные рекомендации по защите от большинства основных видов птиц</w:t>
      </w:r>
      <w:r w:rsidRPr="005C33F8">
        <w:rPr>
          <w:rFonts w:ascii="Arial" w:hAnsi="Arial" w:cs="Arial"/>
          <w:sz w:val="22"/>
          <w:szCs w:val="22"/>
        </w:rPr>
        <w:t>.</w:t>
      </w:r>
      <w:r>
        <w:rPr>
          <w:rFonts w:ascii="Arial" w:hAnsi="Arial" w:cs="Arial"/>
          <w:sz w:val="22"/>
          <w:szCs w:val="22"/>
        </w:rPr>
        <w:t xml:space="preserve"> Если Вы не получили рекомендации вместе с данной инструкцией, можно запросить их.</w:t>
      </w:r>
    </w:p>
    <w:p w:rsidR="002F343A" w:rsidRDefault="002F343A" w:rsidP="002F343A">
      <w:pPr>
        <w:numPr>
          <w:ilvl w:val="0"/>
          <w:numId w:val="16"/>
        </w:numPr>
        <w:ind w:left="0" w:firstLine="0"/>
        <w:jc w:val="both"/>
        <w:rPr>
          <w:rFonts w:ascii="Arial" w:hAnsi="Arial" w:cs="Arial"/>
          <w:b/>
          <w:sz w:val="22"/>
          <w:szCs w:val="22"/>
        </w:rPr>
      </w:pPr>
      <w:r>
        <w:rPr>
          <w:rFonts w:ascii="Arial" w:hAnsi="Arial" w:cs="Arial"/>
          <w:sz w:val="22"/>
          <w:szCs w:val="22"/>
        </w:rPr>
        <w:t xml:space="preserve">Для достижения максимальной эффективности следует использовать биоакустические приборы совместно с другими средствами, в том числе лазерными приборами и визуальными </w:t>
      </w:r>
      <w:proofErr w:type="spellStart"/>
      <w:r>
        <w:rPr>
          <w:rFonts w:ascii="Arial" w:hAnsi="Arial" w:cs="Arial"/>
          <w:sz w:val="22"/>
          <w:szCs w:val="22"/>
        </w:rPr>
        <w:t>отпугивателями</w:t>
      </w:r>
      <w:proofErr w:type="spellEnd"/>
      <w:r>
        <w:rPr>
          <w:rFonts w:ascii="Arial" w:hAnsi="Arial" w:cs="Arial"/>
          <w:sz w:val="22"/>
          <w:szCs w:val="22"/>
        </w:rPr>
        <w:t xml:space="preserve"> (шарами с глазами хищной птицы, светоотражающими лентами, чучелами хищных птиц и т.д.)</w:t>
      </w:r>
    </w:p>
    <w:p w:rsidR="002F343A" w:rsidRPr="00561B29" w:rsidRDefault="002F343A" w:rsidP="002F343A">
      <w:pPr>
        <w:jc w:val="both"/>
        <w:rPr>
          <w:rFonts w:ascii="Arial" w:hAnsi="Arial" w:cs="Arial"/>
          <w:b/>
          <w:sz w:val="22"/>
          <w:szCs w:val="22"/>
        </w:rPr>
      </w:pPr>
    </w:p>
    <w:p w:rsidR="00F1215D" w:rsidRPr="005C33F8" w:rsidRDefault="00F1215D" w:rsidP="00F1215D">
      <w:pPr>
        <w:jc w:val="center"/>
        <w:rPr>
          <w:rFonts w:ascii="Arial" w:hAnsi="Arial" w:cs="Arial"/>
          <w:b/>
          <w:sz w:val="28"/>
          <w:szCs w:val="28"/>
          <w:u w:val="single"/>
        </w:rPr>
      </w:pPr>
      <w:r w:rsidRPr="005C33F8">
        <w:rPr>
          <w:rFonts w:ascii="Arial" w:hAnsi="Arial" w:cs="Arial"/>
          <w:b/>
          <w:sz w:val="28"/>
          <w:szCs w:val="28"/>
          <w:u w:val="single"/>
        </w:rPr>
        <w:t>Меры предосторожности:</w:t>
      </w:r>
    </w:p>
    <w:p w:rsidR="00F1215D" w:rsidRPr="005C33F8" w:rsidRDefault="00F1215D" w:rsidP="00F1215D">
      <w:pPr>
        <w:pStyle w:val="30"/>
        <w:spacing w:after="0"/>
        <w:jc w:val="both"/>
        <w:rPr>
          <w:rFonts w:ascii="Arial" w:hAnsi="Arial" w:cs="Arial"/>
          <w:sz w:val="22"/>
          <w:szCs w:val="22"/>
        </w:rPr>
      </w:pPr>
      <w:r w:rsidRPr="005C33F8">
        <w:rPr>
          <w:rFonts w:ascii="Arial" w:hAnsi="Arial" w:cs="Arial"/>
          <w:sz w:val="22"/>
          <w:szCs w:val="22"/>
        </w:rPr>
        <w:t>Будьте осторожны, поворачивая регулятор, когда прибор выключен. Возобновление работы прибора при очень высоком уровне звука может быть болезненным для вашего слуха.</w:t>
      </w:r>
    </w:p>
    <w:p w:rsidR="00F1215D" w:rsidRPr="005C33F8" w:rsidRDefault="00F1215D" w:rsidP="00F1215D">
      <w:pPr>
        <w:pStyle w:val="30"/>
        <w:spacing w:after="0"/>
        <w:jc w:val="both"/>
        <w:rPr>
          <w:rFonts w:ascii="Arial" w:hAnsi="Arial" w:cs="Arial"/>
          <w:sz w:val="22"/>
          <w:szCs w:val="22"/>
        </w:rPr>
      </w:pPr>
      <w:r w:rsidRPr="005C33F8">
        <w:rPr>
          <w:rFonts w:ascii="Arial" w:hAnsi="Arial" w:cs="Arial"/>
          <w:sz w:val="22"/>
          <w:szCs w:val="22"/>
        </w:rPr>
        <w:t xml:space="preserve">Допускается установка прибора только в вертикальном положении. Динамик должен быть </w:t>
      </w:r>
      <w:r>
        <w:rPr>
          <w:rFonts w:ascii="Arial" w:hAnsi="Arial" w:cs="Arial"/>
          <w:sz w:val="22"/>
          <w:szCs w:val="22"/>
        </w:rPr>
        <w:t>установлен параллельно земле</w:t>
      </w:r>
      <w:r w:rsidRPr="005C33F8">
        <w:rPr>
          <w:rFonts w:ascii="Arial" w:hAnsi="Arial" w:cs="Arial"/>
          <w:sz w:val="22"/>
          <w:szCs w:val="22"/>
        </w:rPr>
        <w:t>. При установке прибора вертикально, особенно динамиком вверх, могут возникнуть поломки.</w:t>
      </w:r>
    </w:p>
    <w:p w:rsidR="00F1215D" w:rsidRPr="005C33F8" w:rsidRDefault="00F1215D" w:rsidP="00F1215D">
      <w:pPr>
        <w:pStyle w:val="30"/>
        <w:spacing w:after="0"/>
        <w:jc w:val="both"/>
        <w:rPr>
          <w:rFonts w:ascii="Arial" w:hAnsi="Arial" w:cs="Arial"/>
          <w:sz w:val="22"/>
          <w:szCs w:val="22"/>
        </w:rPr>
      </w:pPr>
      <w:r w:rsidRPr="005C33F8">
        <w:rPr>
          <w:rFonts w:ascii="Arial" w:hAnsi="Arial" w:cs="Arial"/>
          <w:sz w:val="22"/>
          <w:szCs w:val="22"/>
        </w:rPr>
        <w:t>Прибор может выйти из строя, если использовать его с открытой крышкой. Для нормальной работы прибора он должен работать с закрытой передней крышкой. Допускается открытие на 10-20 минут раз в 10-20 дней, если под крышкой образуется конденсат. 10-20 минут вполне достаточно, чтоб конденсат испарился.</w:t>
      </w:r>
    </w:p>
    <w:p w:rsidR="00F1215D" w:rsidRPr="005C33F8" w:rsidRDefault="00F1215D" w:rsidP="00F1215D">
      <w:pPr>
        <w:pStyle w:val="30"/>
        <w:spacing w:after="0"/>
        <w:jc w:val="both"/>
        <w:rPr>
          <w:rFonts w:ascii="Arial" w:hAnsi="Arial" w:cs="Arial"/>
          <w:sz w:val="22"/>
          <w:szCs w:val="22"/>
        </w:rPr>
      </w:pPr>
      <w:r w:rsidRPr="005C33F8">
        <w:rPr>
          <w:rFonts w:ascii="Arial" w:hAnsi="Arial" w:cs="Arial"/>
          <w:sz w:val="22"/>
          <w:szCs w:val="22"/>
        </w:rPr>
        <w:t>В случае перепадов напряжения в сети возможен выход прибора из строя. Рекомендуется использование специализированных средств защиты от перепадов напряжения.</w:t>
      </w:r>
    </w:p>
    <w:p w:rsidR="00F1215D" w:rsidRDefault="00F1215D" w:rsidP="00F1215D">
      <w:pPr>
        <w:pStyle w:val="30"/>
        <w:spacing w:after="0"/>
        <w:jc w:val="both"/>
        <w:rPr>
          <w:rFonts w:ascii="Arial" w:hAnsi="Arial" w:cs="Arial"/>
          <w:sz w:val="22"/>
          <w:szCs w:val="22"/>
        </w:rPr>
      </w:pPr>
      <w:r w:rsidRPr="005C33F8">
        <w:rPr>
          <w:rFonts w:ascii="Arial" w:hAnsi="Arial" w:cs="Arial"/>
          <w:sz w:val="22"/>
          <w:szCs w:val="22"/>
        </w:rPr>
        <w:t xml:space="preserve">Не допускается полное или частичное погружение прибора в воду или снег, а также полив из шланга. Устройство защищено от дождя, но не от горизонтальных струй воды. </w:t>
      </w:r>
    </w:p>
    <w:p w:rsidR="00F1215D" w:rsidRPr="005C33F8" w:rsidRDefault="00F1215D" w:rsidP="00F1215D">
      <w:pPr>
        <w:pStyle w:val="30"/>
        <w:spacing w:after="0"/>
        <w:jc w:val="both"/>
        <w:rPr>
          <w:rFonts w:ascii="Arial" w:hAnsi="Arial" w:cs="Arial"/>
          <w:sz w:val="22"/>
          <w:szCs w:val="22"/>
        </w:rPr>
      </w:pPr>
    </w:p>
    <w:p w:rsidR="00F1215D" w:rsidRPr="005C33F8" w:rsidRDefault="00F1215D" w:rsidP="00F1215D">
      <w:pPr>
        <w:jc w:val="center"/>
        <w:rPr>
          <w:rFonts w:ascii="Arial" w:hAnsi="Arial" w:cs="Arial"/>
          <w:b/>
          <w:sz w:val="28"/>
          <w:szCs w:val="28"/>
          <w:u w:val="single"/>
        </w:rPr>
      </w:pPr>
      <w:r w:rsidRPr="005C33F8">
        <w:rPr>
          <w:rFonts w:ascii="Arial" w:hAnsi="Arial" w:cs="Arial"/>
          <w:b/>
          <w:sz w:val="28"/>
          <w:szCs w:val="28"/>
          <w:u w:val="single"/>
        </w:rPr>
        <w:t>Выключатель питания.</w:t>
      </w:r>
    </w:p>
    <w:p w:rsidR="00F1215D" w:rsidRDefault="00F1215D" w:rsidP="00F1215D">
      <w:pPr>
        <w:jc w:val="both"/>
        <w:rPr>
          <w:rFonts w:ascii="Arial" w:hAnsi="Arial" w:cs="Arial"/>
          <w:b/>
          <w:sz w:val="22"/>
          <w:szCs w:val="22"/>
        </w:rPr>
      </w:pPr>
      <w:r w:rsidRPr="005C33F8">
        <w:rPr>
          <w:rFonts w:ascii="Arial" w:hAnsi="Arial" w:cs="Arial"/>
          <w:sz w:val="22"/>
          <w:szCs w:val="22"/>
        </w:rPr>
        <w:t>Выключатель питания обеспечивает включение и выключение прибора. Если вы перевели его в положение “</w:t>
      </w:r>
      <w:r w:rsidRPr="005C33F8">
        <w:rPr>
          <w:rFonts w:ascii="Arial" w:hAnsi="Arial" w:cs="Arial"/>
          <w:sz w:val="22"/>
          <w:szCs w:val="22"/>
          <w:lang w:val="en-US"/>
        </w:rPr>
        <w:t>OFF</w:t>
      </w:r>
      <w:r w:rsidRPr="005C33F8">
        <w:rPr>
          <w:rFonts w:ascii="Arial" w:hAnsi="Arial" w:cs="Arial"/>
          <w:sz w:val="22"/>
          <w:szCs w:val="22"/>
        </w:rPr>
        <w:t xml:space="preserve">” (выключено), убедитесь, что с момента выключения прошло </w:t>
      </w:r>
      <w:r w:rsidRPr="005C33F8">
        <w:rPr>
          <w:rFonts w:ascii="Arial" w:hAnsi="Arial" w:cs="Arial"/>
          <w:b/>
          <w:sz w:val="22"/>
          <w:szCs w:val="22"/>
          <w:u w:val="single"/>
        </w:rPr>
        <w:t>не менее 30 секунд</w:t>
      </w:r>
      <w:r w:rsidRPr="005C33F8">
        <w:rPr>
          <w:rFonts w:ascii="Arial" w:hAnsi="Arial" w:cs="Arial"/>
          <w:sz w:val="22"/>
          <w:szCs w:val="22"/>
        </w:rPr>
        <w:t>, прежде чем вновь вернуть прибор в рабочее состояние, т.к. это необходимо для правильной работы прибора</w:t>
      </w:r>
      <w:r w:rsidRPr="005C33F8">
        <w:rPr>
          <w:rFonts w:ascii="Arial" w:hAnsi="Arial" w:cs="Arial"/>
          <w:b/>
          <w:sz w:val="22"/>
          <w:szCs w:val="22"/>
        </w:rPr>
        <w:t>.</w:t>
      </w:r>
    </w:p>
    <w:p w:rsidR="00F1215D" w:rsidRPr="006B01DB" w:rsidRDefault="00F1215D" w:rsidP="00F1215D">
      <w:pPr>
        <w:jc w:val="both"/>
        <w:rPr>
          <w:rFonts w:ascii="Arial" w:hAnsi="Arial" w:cs="Arial"/>
          <w:b/>
          <w:sz w:val="22"/>
          <w:szCs w:val="22"/>
        </w:rPr>
      </w:pPr>
    </w:p>
    <w:p w:rsidR="00F1215D" w:rsidRPr="005C33F8" w:rsidRDefault="00F1215D" w:rsidP="00F1215D">
      <w:pPr>
        <w:jc w:val="center"/>
        <w:rPr>
          <w:rFonts w:ascii="Arial" w:hAnsi="Arial" w:cs="Arial"/>
          <w:b/>
          <w:sz w:val="28"/>
          <w:szCs w:val="28"/>
          <w:u w:val="single"/>
        </w:rPr>
      </w:pPr>
      <w:r w:rsidRPr="005C33F8">
        <w:rPr>
          <w:rFonts w:ascii="Arial" w:hAnsi="Arial" w:cs="Arial"/>
          <w:b/>
          <w:sz w:val="28"/>
          <w:szCs w:val="28"/>
          <w:u w:val="single"/>
        </w:rPr>
        <w:t>Устранение проблем:</w:t>
      </w:r>
    </w:p>
    <w:p w:rsidR="00F1215D" w:rsidRPr="005C33F8" w:rsidRDefault="00F1215D" w:rsidP="00F1215D">
      <w:pPr>
        <w:pStyle w:val="20"/>
        <w:jc w:val="both"/>
        <w:rPr>
          <w:rFonts w:ascii="Arial" w:hAnsi="Arial" w:cs="Arial"/>
          <w:b/>
          <w:sz w:val="22"/>
          <w:szCs w:val="22"/>
        </w:rPr>
      </w:pPr>
      <w:r w:rsidRPr="005C33F8">
        <w:rPr>
          <w:rFonts w:ascii="Arial" w:hAnsi="Arial" w:cs="Arial"/>
          <w:b/>
          <w:sz w:val="22"/>
          <w:szCs w:val="22"/>
        </w:rPr>
        <w:t>1. Прибор издает только один и тот же сигнал, вне зависимости от положения, в которое установлены переключатели.</w:t>
      </w:r>
    </w:p>
    <w:p w:rsidR="00F1215D" w:rsidRPr="005C33F8" w:rsidRDefault="00F1215D" w:rsidP="00F1215D">
      <w:pPr>
        <w:jc w:val="both"/>
        <w:rPr>
          <w:rFonts w:ascii="Arial" w:hAnsi="Arial" w:cs="Arial"/>
          <w:sz w:val="22"/>
          <w:szCs w:val="22"/>
        </w:rPr>
      </w:pPr>
      <w:r w:rsidRPr="005C33F8">
        <w:rPr>
          <w:rFonts w:ascii="Arial" w:hAnsi="Arial" w:cs="Arial"/>
          <w:sz w:val="22"/>
          <w:szCs w:val="22"/>
        </w:rPr>
        <w:t>Если прибор работает неправильно, выключить его на 30 секунд, а затем вновь включить.</w:t>
      </w:r>
    </w:p>
    <w:p w:rsidR="00F1215D" w:rsidRPr="005C33F8" w:rsidRDefault="00F1215D" w:rsidP="00F1215D">
      <w:pPr>
        <w:jc w:val="both"/>
        <w:rPr>
          <w:rFonts w:ascii="Arial" w:hAnsi="Arial" w:cs="Arial"/>
          <w:b/>
          <w:sz w:val="22"/>
          <w:szCs w:val="22"/>
        </w:rPr>
      </w:pPr>
      <w:r w:rsidRPr="005C33F8">
        <w:rPr>
          <w:rFonts w:ascii="Arial" w:hAnsi="Arial" w:cs="Arial"/>
          <w:b/>
          <w:sz w:val="22"/>
          <w:szCs w:val="22"/>
        </w:rPr>
        <w:t xml:space="preserve">2. Прибор </w:t>
      </w:r>
      <w:r>
        <w:rPr>
          <w:rFonts w:ascii="Arial" w:hAnsi="Arial" w:cs="Arial"/>
          <w:b/>
          <w:sz w:val="22"/>
          <w:szCs w:val="22"/>
        </w:rPr>
        <w:t xml:space="preserve">включен, но звука не слышно. </w:t>
      </w:r>
    </w:p>
    <w:p w:rsidR="00F1215D" w:rsidRPr="005C33F8" w:rsidRDefault="00F1215D" w:rsidP="00F1215D">
      <w:pPr>
        <w:jc w:val="both"/>
        <w:rPr>
          <w:rFonts w:ascii="Arial" w:hAnsi="Arial" w:cs="Arial"/>
          <w:sz w:val="22"/>
          <w:szCs w:val="22"/>
        </w:rPr>
      </w:pPr>
      <w:r w:rsidRPr="005C33F8">
        <w:rPr>
          <w:rFonts w:ascii="Arial" w:hAnsi="Arial" w:cs="Arial"/>
          <w:sz w:val="22"/>
          <w:szCs w:val="22"/>
        </w:rPr>
        <w:t>Если вы не слышите издаваемого прибором звука, попробуйте сделать следующее:</w:t>
      </w:r>
    </w:p>
    <w:p w:rsidR="00F1215D" w:rsidRPr="005C33F8" w:rsidRDefault="00F1215D" w:rsidP="00F1215D">
      <w:pPr>
        <w:jc w:val="both"/>
        <w:rPr>
          <w:rFonts w:ascii="Arial" w:hAnsi="Arial" w:cs="Arial"/>
          <w:sz w:val="22"/>
          <w:szCs w:val="22"/>
        </w:rPr>
      </w:pPr>
      <w:r w:rsidRPr="005C33F8">
        <w:rPr>
          <w:rFonts w:ascii="Arial" w:hAnsi="Arial" w:cs="Arial"/>
          <w:sz w:val="22"/>
          <w:szCs w:val="22"/>
        </w:rPr>
        <w:t xml:space="preserve">1). Убедитесь, что </w:t>
      </w:r>
      <w:r>
        <w:rPr>
          <w:rFonts w:ascii="Arial" w:hAnsi="Arial" w:cs="Arial"/>
          <w:sz w:val="22"/>
          <w:szCs w:val="22"/>
        </w:rPr>
        <w:t xml:space="preserve">ручка регулировки громкости установлена в </w:t>
      </w:r>
      <w:r w:rsidR="0098457A">
        <w:rPr>
          <w:rFonts w:ascii="Arial" w:hAnsi="Arial" w:cs="Arial"/>
          <w:sz w:val="22"/>
          <w:szCs w:val="22"/>
        </w:rPr>
        <w:t xml:space="preserve">нулевое </w:t>
      </w:r>
      <w:r>
        <w:rPr>
          <w:rFonts w:ascii="Arial" w:hAnsi="Arial" w:cs="Arial"/>
          <w:sz w:val="22"/>
          <w:szCs w:val="22"/>
        </w:rPr>
        <w:t>положение</w:t>
      </w:r>
      <w:r w:rsidRPr="005C33F8">
        <w:rPr>
          <w:rFonts w:ascii="Arial" w:hAnsi="Arial" w:cs="Arial"/>
          <w:sz w:val="22"/>
          <w:szCs w:val="22"/>
        </w:rPr>
        <w:t>.</w:t>
      </w:r>
    </w:p>
    <w:p w:rsidR="00F1215D" w:rsidRPr="005C33F8" w:rsidRDefault="00F1215D" w:rsidP="00F1215D">
      <w:pPr>
        <w:pStyle w:val="30"/>
        <w:spacing w:after="0"/>
        <w:rPr>
          <w:rFonts w:ascii="Arial" w:hAnsi="Arial" w:cs="Arial"/>
          <w:sz w:val="22"/>
          <w:szCs w:val="22"/>
        </w:rPr>
      </w:pPr>
      <w:r w:rsidRPr="005C33F8">
        <w:rPr>
          <w:rFonts w:ascii="Arial" w:hAnsi="Arial" w:cs="Arial"/>
          <w:sz w:val="22"/>
          <w:szCs w:val="22"/>
        </w:rPr>
        <w:t>2). Убедитесь, что правильно установлено время работы. Если прибор установлен на работу в ночное время, он не будет подавать сигналы днем.</w:t>
      </w:r>
    </w:p>
    <w:p w:rsidR="00F1215D" w:rsidRPr="005C33F8" w:rsidRDefault="00F1215D" w:rsidP="00F1215D">
      <w:pPr>
        <w:jc w:val="both"/>
        <w:rPr>
          <w:rFonts w:ascii="Arial" w:hAnsi="Arial" w:cs="Arial"/>
          <w:sz w:val="22"/>
          <w:szCs w:val="22"/>
        </w:rPr>
      </w:pPr>
      <w:r w:rsidRPr="005C33F8">
        <w:rPr>
          <w:rFonts w:ascii="Arial" w:hAnsi="Arial" w:cs="Arial"/>
          <w:sz w:val="22"/>
          <w:szCs w:val="22"/>
        </w:rPr>
        <w:t>3). Убедитесь, что вы отобрали для проигрывания хотя бы од</w:t>
      </w:r>
      <w:r w:rsidR="0098457A">
        <w:rPr>
          <w:rFonts w:ascii="Arial" w:hAnsi="Arial" w:cs="Arial"/>
          <w:sz w:val="22"/>
          <w:szCs w:val="22"/>
        </w:rPr>
        <w:t>ин сигнал. Если н</w:t>
      </w:r>
      <w:r w:rsidR="0098457A" w:rsidRPr="0098457A">
        <w:rPr>
          <w:rFonts w:ascii="Arial" w:hAnsi="Arial" w:cs="Arial"/>
          <w:sz w:val="22"/>
          <w:szCs w:val="22"/>
        </w:rPr>
        <w:t>и</w:t>
      </w:r>
      <w:r w:rsidRPr="005C33F8">
        <w:rPr>
          <w:rFonts w:ascii="Arial" w:hAnsi="Arial" w:cs="Arial"/>
          <w:sz w:val="22"/>
          <w:szCs w:val="22"/>
        </w:rPr>
        <w:t xml:space="preserve"> один из сигналов не выбран, то прибор будет молчать.</w:t>
      </w:r>
    </w:p>
    <w:p w:rsidR="00F1215D" w:rsidRPr="005C33F8" w:rsidRDefault="00F1215D" w:rsidP="00F1215D">
      <w:pPr>
        <w:jc w:val="both"/>
        <w:rPr>
          <w:rFonts w:ascii="Arial" w:hAnsi="Arial" w:cs="Arial"/>
          <w:sz w:val="22"/>
          <w:szCs w:val="22"/>
        </w:rPr>
      </w:pPr>
      <w:r w:rsidRPr="005C33F8">
        <w:rPr>
          <w:rFonts w:ascii="Arial" w:hAnsi="Arial" w:cs="Arial"/>
          <w:b/>
          <w:sz w:val="22"/>
          <w:szCs w:val="22"/>
        </w:rPr>
        <w:t>3. Прибор функционирует неправильно в дневном или ночном режиме.</w:t>
      </w:r>
      <w:r w:rsidRPr="005C33F8">
        <w:rPr>
          <w:rFonts w:ascii="Arial" w:hAnsi="Arial" w:cs="Arial"/>
          <w:sz w:val="22"/>
          <w:szCs w:val="22"/>
        </w:rPr>
        <w:t xml:space="preserve"> Убедитесь, что переключатели установлены правильно, и, если это так, проверьте, не мешает ли что-либо работе фотоэлемента. Проверьте, не падает ли яркий свет на заднюю или переднюю поверхность прибора.</w:t>
      </w:r>
    </w:p>
    <w:p w:rsidR="006E795F" w:rsidRPr="00EE116A" w:rsidRDefault="006E795F" w:rsidP="001D306C">
      <w:pPr>
        <w:jc w:val="both"/>
        <w:rPr>
          <w:rFonts w:ascii="Arial" w:hAnsi="Arial" w:cs="Arial"/>
          <w:sz w:val="22"/>
          <w:szCs w:val="22"/>
        </w:rPr>
      </w:pPr>
      <w:r w:rsidRPr="00EE116A">
        <w:rPr>
          <w:rFonts w:ascii="Arial" w:hAnsi="Arial" w:cs="Arial"/>
          <w:b/>
          <w:sz w:val="22"/>
          <w:szCs w:val="22"/>
        </w:rPr>
        <w:lastRenderedPageBreak/>
        <w:t>4. Прибор работает неправильно после подключения к источнику питания 12 В</w:t>
      </w:r>
      <w:r w:rsidRPr="00EE116A">
        <w:rPr>
          <w:rFonts w:ascii="Arial" w:hAnsi="Arial" w:cs="Arial"/>
          <w:sz w:val="22"/>
          <w:szCs w:val="22"/>
        </w:rPr>
        <w:t xml:space="preserve">. </w:t>
      </w:r>
    </w:p>
    <w:p w:rsidR="006E795F" w:rsidRDefault="006E795F" w:rsidP="001D306C">
      <w:pPr>
        <w:jc w:val="both"/>
        <w:rPr>
          <w:rFonts w:ascii="Arial" w:hAnsi="Arial" w:cs="Arial"/>
          <w:sz w:val="22"/>
          <w:szCs w:val="22"/>
        </w:rPr>
      </w:pPr>
      <w:r w:rsidRPr="00EE116A">
        <w:rPr>
          <w:rFonts w:ascii="Arial" w:hAnsi="Arial" w:cs="Arial"/>
          <w:sz w:val="22"/>
          <w:szCs w:val="22"/>
        </w:rPr>
        <w:t>Проверьте состояние батареи. Выключите прибор и отключите его от батареи на 30 секунд, а затем подключите опять.</w:t>
      </w:r>
      <w:r w:rsidR="00EE116A">
        <w:rPr>
          <w:rFonts w:ascii="Arial" w:hAnsi="Arial" w:cs="Arial"/>
          <w:sz w:val="22"/>
          <w:szCs w:val="22"/>
        </w:rPr>
        <w:t xml:space="preserve"> Возможны искажения сигнала, или недостаточная мощность сигнала, если батарея слабо заряжена.</w:t>
      </w:r>
    </w:p>
    <w:p w:rsidR="00EE116A" w:rsidRPr="00EE116A" w:rsidRDefault="00EE116A" w:rsidP="001D306C">
      <w:pPr>
        <w:jc w:val="both"/>
        <w:rPr>
          <w:rFonts w:ascii="Arial" w:hAnsi="Arial" w:cs="Arial"/>
          <w:sz w:val="22"/>
          <w:szCs w:val="22"/>
        </w:rPr>
      </w:pPr>
    </w:p>
    <w:p w:rsidR="008B5805" w:rsidRPr="00EE116A" w:rsidRDefault="006E795F" w:rsidP="001D306C">
      <w:pPr>
        <w:rPr>
          <w:rFonts w:ascii="Arial" w:hAnsi="Arial" w:cs="Arial"/>
          <w:b/>
          <w:sz w:val="22"/>
          <w:szCs w:val="22"/>
          <w:u w:val="single"/>
        </w:rPr>
      </w:pPr>
      <w:r w:rsidRPr="00EE116A">
        <w:rPr>
          <w:rFonts w:ascii="Arial" w:hAnsi="Arial" w:cs="Arial"/>
          <w:b/>
          <w:sz w:val="22"/>
          <w:szCs w:val="22"/>
        </w:rPr>
        <w:t>Гарантия</w:t>
      </w:r>
      <w:r w:rsidR="00CD13A9">
        <w:rPr>
          <w:rFonts w:ascii="Arial" w:hAnsi="Arial" w:cs="Arial"/>
          <w:b/>
          <w:sz w:val="22"/>
          <w:szCs w:val="22"/>
        </w:rPr>
        <w:t>:</w:t>
      </w:r>
      <w:r w:rsidRPr="00EE116A">
        <w:rPr>
          <w:rFonts w:ascii="Arial" w:hAnsi="Arial" w:cs="Arial"/>
          <w:b/>
          <w:sz w:val="22"/>
          <w:szCs w:val="22"/>
        </w:rPr>
        <w:t xml:space="preserve"> 1 год со дня продажи</w:t>
      </w:r>
      <w:r w:rsidR="00EE116A" w:rsidRPr="00EE116A">
        <w:rPr>
          <w:rFonts w:ascii="Arial" w:hAnsi="Arial" w:cs="Arial"/>
          <w:b/>
          <w:sz w:val="22"/>
          <w:szCs w:val="22"/>
        </w:rPr>
        <w:t>.</w:t>
      </w:r>
    </w:p>
    <w:p w:rsidR="00E36C93" w:rsidRPr="00EE116A" w:rsidRDefault="00E36C93" w:rsidP="001D306C">
      <w:pPr>
        <w:jc w:val="both"/>
        <w:rPr>
          <w:rFonts w:ascii="Arial" w:hAnsi="Arial" w:cs="Arial"/>
          <w:sz w:val="16"/>
          <w:szCs w:val="16"/>
        </w:rPr>
      </w:pPr>
    </w:p>
    <w:p w:rsidR="00E36C93" w:rsidRPr="00EE116A" w:rsidRDefault="00CC49FD" w:rsidP="001D306C">
      <w:pPr>
        <w:jc w:val="center"/>
        <w:rPr>
          <w:rFonts w:ascii="Arial" w:hAnsi="Arial" w:cs="Arial"/>
          <w:b/>
          <w:sz w:val="28"/>
          <w:szCs w:val="28"/>
          <w:u w:val="single"/>
        </w:rPr>
      </w:pPr>
      <w:r w:rsidRPr="00EE116A">
        <w:rPr>
          <w:rFonts w:ascii="Arial" w:hAnsi="Arial" w:cs="Arial"/>
          <w:b/>
          <w:sz w:val="28"/>
          <w:szCs w:val="28"/>
          <w:u w:val="single"/>
        </w:rPr>
        <w:t>Технические характеристики:</w:t>
      </w:r>
    </w:p>
    <w:p w:rsidR="00CC49FD" w:rsidRPr="00EE116A" w:rsidRDefault="00321654" w:rsidP="001D306C">
      <w:pPr>
        <w:numPr>
          <w:ilvl w:val="0"/>
          <w:numId w:val="12"/>
        </w:numPr>
        <w:ind w:firstLine="0"/>
        <w:rPr>
          <w:rFonts w:ascii="Arial" w:hAnsi="Arial" w:cs="Arial"/>
          <w:sz w:val="22"/>
          <w:szCs w:val="22"/>
        </w:rPr>
      </w:pPr>
      <w:r w:rsidRPr="00EE116A">
        <w:rPr>
          <w:rFonts w:ascii="Arial" w:hAnsi="Arial" w:cs="Arial"/>
          <w:sz w:val="22"/>
          <w:szCs w:val="22"/>
        </w:rPr>
        <w:t>вес в упаковке – 3,5 кг;</w:t>
      </w:r>
    </w:p>
    <w:p w:rsidR="00321654" w:rsidRPr="00EE116A" w:rsidRDefault="00321654" w:rsidP="001D306C">
      <w:pPr>
        <w:numPr>
          <w:ilvl w:val="0"/>
          <w:numId w:val="12"/>
        </w:numPr>
        <w:ind w:firstLine="0"/>
        <w:rPr>
          <w:rFonts w:ascii="Arial" w:hAnsi="Arial" w:cs="Arial"/>
          <w:sz w:val="22"/>
          <w:szCs w:val="22"/>
        </w:rPr>
      </w:pPr>
      <w:r w:rsidRPr="00EE116A">
        <w:rPr>
          <w:rFonts w:ascii="Arial" w:hAnsi="Arial" w:cs="Arial"/>
          <w:sz w:val="22"/>
          <w:szCs w:val="22"/>
        </w:rPr>
        <w:t>размеры упаковочной коробки – 30,5</w:t>
      </w:r>
      <w:r w:rsidRPr="00EE116A">
        <w:rPr>
          <w:rFonts w:ascii="Arial" w:hAnsi="Arial" w:cs="Arial"/>
          <w:sz w:val="22"/>
          <w:szCs w:val="22"/>
          <w:lang w:val="en-US"/>
        </w:rPr>
        <w:t>x</w:t>
      </w:r>
      <w:r w:rsidRPr="00EE116A">
        <w:rPr>
          <w:rFonts w:ascii="Arial" w:hAnsi="Arial" w:cs="Arial"/>
          <w:sz w:val="22"/>
          <w:szCs w:val="22"/>
        </w:rPr>
        <w:t>25,4</w:t>
      </w:r>
      <w:r w:rsidRPr="00EE116A">
        <w:rPr>
          <w:rFonts w:ascii="Arial" w:hAnsi="Arial" w:cs="Arial"/>
          <w:sz w:val="22"/>
          <w:szCs w:val="22"/>
          <w:lang w:val="en-US"/>
        </w:rPr>
        <w:t>x</w:t>
      </w:r>
      <w:r w:rsidRPr="00EE116A">
        <w:rPr>
          <w:rFonts w:ascii="Arial" w:hAnsi="Arial" w:cs="Arial"/>
          <w:sz w:val="22"/>
          <w:szCs w:val="22"/>
        </w:rPr>
        <w:t>25,4 см;</w:t>
      </w:r>
    </w:p>
    <w:p w:rsidR="00321654" w:rsidRPr="00EE116A" w:rsidRDefault="00321654" w:rsidP="001D306C">
      <w:pPr>
        <w:numPr>
          <w:ilvl w:val="0"/>
          <w:numId w:val="12"/>
        </w:numPr>
        <w:ind w:firstLine="0"/>
        <w:rPr>
          <w:rFonts w:ascii="Arial" w:hAnsi="Arial" w:cs="Arial"/>
          <w:sz w:val="22"/>
          <w:szCs w:val="22"/>
        </w:rPr>
      </w:pPr>
      <w:r w:rsidRPr="00EE116A">
        <w:rPr>
          <w:rFonts w:ascii="Arial" w:hAnsi="Arial" w:cs="Arial"/>
          <w:sz w:val="22"/>
          <w:szCs w:val="22"/>
        </w:rPr>
        <w:t>диапазон звуковых частот – 2 000 – 10 000 Гц;</w:t>
      </w:r>
    </w:p>
    <w:p w:rsidR="00321654" w:rsidRPr="00EE116A" w:rsidRDefault="00321654" w:rsidP="001D306C">
      <w:pPr>
        <w:numPr>
          <w:ilvl w:val="0"/>
          <w:numId w:val="12"/>
        </w:numPr>
        <w:ind w:firstLine="0"/>
        <w:rPr>
          <w:rFonts w:ascii="Arial" w:hAnsi="Arial" w:cs="Arial"/>
          <w:sz w:val="22"/>
          <w:szCs w:val="22"/>
        </w:rPr>
      </w:pPr>
      <w:r w:rsidRPr="00EE116A">
        <w:rPr>
          <w:rFonts w:ascii="Arial" w:hAnsi="Arial" w:cs="Arial"/>
          <w:sz w:val="22"/>
          <w:szCs w:val="22"/>
        </w:rPr>
        <w:t>напряжение питания – 12 вольт постоянного тока (1А)</w:t>
      </w:r>
      <w:r w:rsidR="00AA3F7A" w:rsidRPr="00EE116A">
        <w:rPr>
          <w:rFonts w:ascii="Arial" w:hAnsi="Arial" w:cs="Arial"/>
          <w:sz w:val="22"/>
          <w:szCs w:val="22"/>
        </w:rPr>
        <w:t>;</w:t>
      </w:r>
    </w:p>
    <w:p w:rsidR="00AA3F7A" w:rsidRPr="00EE116A" w:rsidRDefault="00AA3F7A" w:rsidP="001D306C">
      <w:pPr>
        <w:numPr>
          <w:ilvl w:val="0"/>
          <w:numId w:val="12"/>
        </w:numPr>
        <w:ind w:firstLine="0"/>
        <w:rPr>
          <w:rFonts w:ascii="Arial" w:hAnsi="Arial" w:cs="Arial"/>
          <w:sz w:val="22"/>
          <w:szCs w:val="22"/>
        </w:rPr>
      </w:pPr>
      <w:r w:rsidRPr="00EE116A">
        <w:rPr>
          <w:rFonts w:ascii="Arial" w:hAnsi="Arial" w:cs="Arial"/>
          <w:sz w:val="22"/>
          <w:szCs w:val="22"/>
        </w:rPr>
        <w:t>уровень выходного аку</w:t>
      </w:r>
      <w:r w:rsidR="00047158">
        <w:rPr>
          <w:rFonts w:ascii="Arial" w:hAnsi="Arial" w:cs="Arial"/>
          <w:sz w:val="22"/>
          <w:szCs w:val="22"/>
        </w:rPr>
        <w:t xml:space="preserve">стического сигнала – 105 </w:t>
      </w:r>
      <w:r w:rsidR="00624684">
        <w:rPr>
          <w:rFonts w:ascii="Arial" w:hAnsi="Arial" w:cs="Arial"/>
          <w:sz w:val="22"/>
          <w:szCs w:val="22"/>
        </w:rPr>
        <w:t>-</w:t>
      </w:r>
      <w:r w:rsidR="00047158">
        <w:rPr>
          <w:rFonts w:ascii="Arial" w:hAnsi="Arial" w:cs="Arial"/>
          <w:sz w:val="22"/>
          <w:szCs w:val="22"/>
        </w:rPr>
        <w:t xml:space="preserve"> 110 дБ</w:t>
      </w:r>
      <w:r w:rsidRPr="00EE116A">
        <w:rPr>
          <w:rFonts w:ascii="Arial" w:hAnsi="Arial" w:cs="Arial"/>
          <w:sz w:val="22"/>
          <w:szCs w:val="22"/>
        </w:rPr>
        <w:t xml:space="preserve"> (на расстоянии 1</w:t>
      </w:r>
      <w:r w:rsidR="00047158" w:rsidRPr="00047158">
        <w:rPr>
          <w:rFonts w:ascii="Arial" w:hAnsi="Arial" w:cs="Arial"/>
          <w:sz w:val="22"/>
          <w:szCs w:val="22"/>
        </w:rPr>
        <w:t xml:space="preserve"> </w:t>
      </w:r>
      <w:r w:rsidRPr="00EE116A">
        <w:rPr>
          <w:rFonts w:ascii="Arial" w:hAnsi="Arial" w:cs="Arial"/>
          <w:sz w:val="22"/>
          <w:szCs w:val="22"/>
        </w:rPr>
        <w:t>м от динамика);</w:t>
      </w:r>
    </w:p>
    <w:p w:rsidR="00AA3F7A" w:rsidRPr="00EE116A" w:rsidRDefault="00AA3F7A" w:rsidP="001D306C">
      <w:pPr>
        <w:numPr>
          <w:ilvl w:val="0"/>
          <w:numId w:val="12"/>
        </w:numPr>
        <w:ind w:firstLine="0"/>
        <w:rPr>
          <w:rFonts w:ascii="Arial" w:hAnsi="Arial" w:cs="Arial"/>
          <w:sz w:val="22"/>
          <w:szCs w:val="22"/>
        </w:rPr>
      </w:pPr>
      <w:r w:rsidRPr="00EE116A">
        <w:rPr>
          <w:rFonts w:ascii="Arial" w:hAnsi="Arial" w:cs="Arial"/>
          <w:sz w:val="22"/>
          <w:szCs w:val="22"/>
        </w:rPr>
        <w:t>диаграмма направленности – конусная;</w:t>
      </w:r>
    </w:p>
    <w:p w:rsidR="00AA3F7A" w:rsidRPr="00EE116A" w:rsidRDefault="00AA3F7A" w:rsidP="001D306C">
      <w:pPr>
        <w:numPr>
          <w:ilvl w:val="0"/>
          <w:numId w:val="12"/>
        </w:numPr>
        <w:ind w:firstLine="0"/>
        <w:rPr>
          <w:rFonts w:ascii="Arial" w:hAnsi="Arial" w:cs="Arial"/>
          <w:sz w:val="22"/>
          <w:szCs w:val="22"/>
        </w:rPr>
      </w:pPr>
      <w:r w:rsidRPr="00EE116A">
        <w:rPr>
          <w:rFonts w:ascii="Arial" w:hAnsi="Arial" w:cs="Arial"/>
          <w:sz w:val="22"/>
          <w:szCs w:val="22"/>
        </w:rPr>
        <w:t>питание</w:t>
      </w:r>
      <w:r w:rsidR="00624684">
        <w:rPr>
          <w:rFonts w:ascii="Arial" w:hAnsi="Arial" w:cs="Arial"/>
          <w:sz w:val="22"/>
          <w:szCs w:val="22"/>
        </w:rPr>
        <w:t xml:space="preserve"> </w:t>
      </w:r>
      <w:r w:rsidR="00CD13A9" w:rsidRPr="00EE116A">
        <w:rPr>
          <w:rFonts w:ascii="Arial" w:hAnsi="Arial" w:cs="Arial"/>
          <w:sz w:val="22"/>
          <w:szCs w:val="22"/>
        </w:rPr>
        <w:t>–</w:t>
      </w:r>
      <w:r w:rsidRPr="00EE116A">
        <w:rPr>
          <w:rFonts w:ascii="Arial" w:hAnsi="Arial" w:cs="Arial"/>
          <w:sz w:val="22"/>
          <w:szCs w:val="22"/>
        </w:rPr>
        <w:t xml:space="preserve"> от сети 220 Вольт через адаптер.</w:t>
      </w:r>
      <w:bookmarkStart w:id="0" w:name="_GoBack"/>
      <w:bookmarkEnd w:id="0"/>
    </w:p>
    <w:p w:rsidR="001D306C" w:rsidRDefault="001D306C">
      <w:pPr>
        <w:rPr>
          <w:rFonts w:ascii="Arial" w:hAnsi="Arial" w:cs="Arial"/>
          <w:b/>
          <w:sz w:val="28"/>
          <w:szCs w:val="28"/>
        </w:rPr>
      </w:pPr>
      <w:r>
        <w:rPr>
          <w:rFonts w:ascii="Arial" w:hAnsi="Arial" w:cs="Arial"/>
          <w:b/>
          <w:sz w:val="28"/>
          <w:szCs w:val="28"/>
        </w:rPr>
        <w:br w:type="page"/>
      </w:r>
    </w:p>
    <w:p w:rsidR="00BF1441" w:rsidRPr="00EE116A" w:rsidRDefault="00BF1441" w:rsidP="001D306C">
      <w:pPr>
        <w:jc w:val="center"/>
        <w:rPr>
          <w:rFonts w:ascii="Arial" w:hAnsi="Arial" w:cs="Arial"/>
          <w:b/>
          <w:sz w:val="28"/>
          <w:szCs w:val="28"/>
        </w:rPr>
      </w:pPr>
    </w:p>
    <w:p w:rsidR="004039A4" w:rsidRPr="00EE116A" w:rsidRDefault="004039A4" w:rsidP="001D306C">
      <w:pPr>
        <w:jc w:val="center"/>
        <w:rPr>
          <w:rFonts w:ascii="Arial" w:hAnsi="Arial" w:cs="Arial"/>
          <w:b/>
          <w:sz w:val="28"/>
          <w:szCs w:val="28"/>
        </w:rPr>
      </w:pPr>
    </w:p>
    <w:p w:rsidR="004039A4" w:rsidRPr="00EE116A" w:rsidRDefault="004039A4" w:rsidP="001D306C">
      <w:pPr>
        <w:jc w:val="center"/>
        <w:rPr>
          <w:rFonts w:ascii="Arial" w:hAnsi="Arial" w:cs="Arial"/>
          <w:b/>
          <w:sz w:val="28"/>
          <w:szCs w:val="28"/>
        </w:rPr>
      </w:pPr>
      <w:r w:rsidRPr="00EE116A">
        <w:rPr>
          <w:rFonts w:ascii="Arial" w:hAnsi="Arial" w:cs="Arial"/>
          <w:b/>
          <w:sz w:val="28"/>
          <w:szCs w:val="28"/>
        </w:rPr>
        <w:br w:type="page"/>
      </w:r>
      <w:r w:rsidR="00EE116A">
        <w:rPr>
          <w:rFonts w:ascii="Arial" w:hAnsi="Arial" w:cs="Arial"/>
          <w:noProof/>
        </w:rPr>
        <w:drawing>
          <wp:anchor distT="0" distB="0" distL="114300" distR="114300" simplePos="0" relativeHeight="251662848" behindDoc="0" locked="0" layoutInCell="1" allowOverlap="1">
            <wp:simplePos x="0" y="0"/>
            <wp:positionH relativeFrom="column">
              <wp:posOffset>-360045</wp:posOffset>
            </wp:positionH>
            <wp:positionV relativeFrom="paragraph">
              <wp:posOffset>-128905</wp:posOffset>
            </wp:positionV>
            <wp:extent cx="6972300" cy="9117330"/>
            <wp:effectExtent l="19050" t="0" r="0" b="0"/>
            <wp:wrapNone/>
            <wp:docPr id="32" name="Рисунок 32" descr="отказное биоаку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тказное биоакустика"/>
                    <pic:cNvPicPr>
                      <a:picLocks noChangeAspect="1" noChangeArrowheads="1"/>
                    </pic:cNvPicPr>
                  </pic:nvPicPr>
                  <pic:blipFill>
                    <a:blip r:embed="rId16"/>
                    <a:srcRect/>
                    <a:stretch>
                      <a:fillRect/>
                    </a:stretch>
                  </pic:blipFill>
                  <pic:spPr bwMode="auto">
                    <a:xfrm>
                      <a:off x="0" y="0"/>
                      <a:ext cx="6972300" cy="9117330"/>
                    </a:xfrm>
                    <a:prstGeom prst="rect">
                      <a:avLst/>
                    </a:prstGeom>
                    <a:noFill/>
                    <a:ln w="9525">
                      <a:noFill/>
                      <a:miter lim="800000"/>
                      <a:headEnd/>
                      <a:tailEnd/>
                    </a:ln>
                  </pic:spPr>
                </pic:pic>
              </a:graphicData>
            </a:graphic>
          </wp:anchor>
        </w:drawing>
      </w:r>
    </w:p>
    <w:p w:rsidR="004039A4" w:rsidRPr="00EE116A" w:rsidRDefault="00700C76" w:rsidP="001D306C">
      <w:pPr>
        <w:jc w:val="center"/>
        <w:rPr>
          <w:rFonts w:ascii="Arial" w:hAnsi="Arial" w:cs="Arial"/>
          <w:b/>
          <w:sz w:val="28"/>
          <w:szCs w:val="28"/>
        </w:rPr>
      </w:pPr>
      <w:r>
        <w:rPr>
          <w:rFonts w:ascii="Arial" w:hAnsi="Arial" w:cs="Arial"/>
          <w:b/>
          <w:noProof/>
          <w:sz w:val="28"/>
          <w:szCs w:val="28"/>
        </w:rPr>
        <w:lastRenderedPageBreak/>
        <w:drawing>
          <wp:inline distT="0" distB="0" distL="0" distR="0">
            <wp:extent cx="6898138" cy="9839325"/>
            <wp:effectExtent l="19050" t="0" r="0" b="0"/>
            <wp:docPr id="2" name="Рисунок 1" descr="Декларация на биоакустику (до 18.1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кларация на биоакустику (до 18.12.2023).jpg"/>
                    <pic:cNvPicPr/>
                  </pic:nvPicPr>
                  <pic:blipFill>
                    <a:blip r:embed="rId17"/>
                    <a:stretch>
                      <a:fillRect/>
                    </a:stretch>
                  </pic:blipFill>
                  <pic:spPr>
                    <a:xfrm>
                      <a:off x="0" y="0"/>
                      <a:ext cx="6900276" cy="9842374"/>
                    </a:xfrm>
                    <a:prstGeom prst="rect">
                      <a:avLst/>
                    </a:prstGeom>
                  </pic:spPr>
                </pic:pic>
              </a:graphicData>
            </a:graphic>
          </wp:inline>
        </w:drawing>
      </w:r>
    </w:p>
    <w:sectPr w:rsidR="004039A4" w:rsidRPr="00EE116A" w:rsidSect="00EE7E55">
      <w:pgSz w:w="11906" w:h="16838"/>
      <w:pgMar w:top="851" w:right="1077" w:bottom="851" w:left="1077"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A7EE8"/>
    <w:multiLevelType w:val="hybridMultilevel"/>
    <w:tmpl w:val="D73462EE"/>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42D7C"/>
    <w:multiLevelType w:val="singleLevel"/>
    <w:tmpl w:val="2E282884"/>
    <w:lvl w:ilvl="0">
      <w:numFmt w:val="bullet"/>
      <w:lvlText w:val="-"/>
      <w:lvlJc w:val="left"/>
      <w:pPr>
        <w:tabs>
          <w:tab w:val="num" w:pos="1020"/>
        </w:tabs>
        <w:ind w:left="1020" w:hanging="360"/>
      </w:pPr>
      <w:rPr>
        <w:rFonts w:hint="default"/>
      </w:rPr>
    </w:lvl>
  </w:abstractNum>
  <w:abstractNum w:abstractNumId="2">
    <w:nsid w:val="1C7208C8"/>
    <w:multiLevelType w:val="hybridMultilevel"/>
    <w:tmpl w:val="20FCB30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22AF4C84"/>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256D7593"/>
    <w:multiLevelType w:val="hybridMultilevel"/>
    <w:tmpl w:val="9BCA3CE0"/>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E244C9"/>
    <w:multiLevelType w:val="hybridMultilevel"/>
    <w:tmpl w:val="0A50E6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E687E42"/>
    <w:multiLevelType w:val="hybridMultilevel"/>
    <w:tmpl w:val="E646B65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FF4300"/>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34CA73B2"/>
    <w:multiLevelType w:val="hybridMultilevel"/>
    <w:tmpl w:val="6602BA14"/>
    <w:lvl w:ilvl="0" w:tplc="1B68D42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35F82965"/>
    <w:multiLevelType w:val="singleLevel"/>
    <w:tmpl w:val="92C07862"/>
    <w:lvl w:ilvl="0">
      <w:start w:val="1"/>
      <w:numFmt w:val="decimal"/>
      <w:lvlText w:val=""/>
      <w:lvlJc w:val="left"/>
      <w:pPr>
        <w:tabs>
          <w:tab w:val="num" w:pos="360"/>
        </w:tabs>
        <w:ind w:left="360" w:hanging="360"/>
      </w:pPr>
      <w:rPr>
        <w:rFonts w:hint="default"/>
      </w:rPr>
    </w:lvl>
  </w:abstractNum>
  <w:abstractNum w:abstractNumId="10">
    <w:nsid w:val="36C43E2A"/>
    <w:multiLevelType w:val="singleLevel"/>
    <w:tmpl w:val="10A61B8E"/>
    <w:lvl w:ilvl="0">
      <w:numFmt w:val="bullet"/>
      <w:lvlText w:val="-"/>
      <w:lvlJc w:val="left"/>
      <w:pPr>
        <w:tabs>
          <w:tab w:val="num" w:pos="360"/>
        </w:tabs>
        <w:ind w:left="360" w:hanging="360"/>
      </w:pPr>
      <w:rPr>
        <w:rFonts w:hint="default"/>
      </w:rPr>
    </w:lvl>
  </w:abstractNum>
  <w:abstractNum w:abstractNumId="11">
    <w:nsid w:val="3E1F6AC0"/>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44522D9A"/>
    <w:multiLevelType w:val="hybridMultilevel"/>
    <w:tmpl w:val="4D9A9480"/>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224C08"/>
    <w:multiLevelType w:val="singleLevel"/>
    <w:tmpl w:val="4A701CFC"/>
    <w:lvl w:ilvl="0">
      <w:start w:val="2"/>
      <w:numFmt w:val="decimal"/>
      <w:lvlText w:val="%1)"/>
      <w:lvlJc w:val="left"/>
      <w:pPr>
        <w:tabs>
          <w:tab w:val="num" w:pos="360"/>
        </w:tabs>
        <w:ind w:left="360" w:hanging="360"/>
      </w:pPr>
      <w:rPr>
        <w:rFonts w:hint="default"/>
        <w:b/>
        <w:sz w:val="24"/>
      </w:rPr>
    </w:lvl>
  </w:abstractNum>
  <w:abstractNum w:abstractNumId="14">
    <w:nsid w:val="48441AF8"/>
    <w:multiLevelType w:val="hybridMultilevel"/>
    <w:tmpl w:val="9D2410E0"/>
    <w:lvl w:ilvl="0" w:tplc="1B68D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69B1F07"/>
    <w:multiLevelType w:val="singleLevel"/>
    <w:tmpl w:val="0419000F"/>
    <w:lvl w:ilvl="0">
      <w:start w:val="1"/>
      <w:numFmt w:val="decimal"/>
      <w:lvlText w:val="%1."/>
      <w:lvlJc w:val="left"/>
      <w:pPr>
        <w:tabs>
          <w:tab w:val="num" w:pos="360"/>
        </w:tabs>
        <w:ind w:left="360" w:hanging="360"/>
      </w:pPr>
      <w:rPr>
        <w:rFonts w:hint="default"/>
      </w:rPr>
    </w:lvl>
  </w:abstractNum>
  <w:num w:numId="1">
    <w:abstractNumId w:val="1"/>
  </w:num>
  <w:num w:numId="2">
    <w:abstractNumId w:val="11"/>
  </w:num>
  <w:num w:numId="3">
    <w:abstractNumId w:val="3"/>
  </w:num>
  <w:num w:numId="4">
    <w:abstractNumId w:val="7"/>
  </w:num>
  <w:num w:numId="5">
    <w:abstractNumId w:val="15"/>
  </w:num>
  <w:num w:numId="6">
    <w:abstractNumId w:val="10"/>
  </w:num>
  <w:num w:numId="7">
    <w:abstractNumId w:val="13"/>
  </w:num>
  <w:num w:numId="8">
    <w:abstractNumId w:val="9"/>
  </w:num>
  <w:num w:numId="9">
    <w:abstractNumId w:val="5"/>
  </w:num>
  <w:num w:numId="10">
    <w:abstractNumId w:val="2"/>
  </w:num>
  <w:num w:numId="11">
    <w:abstractNumId w:val="0"/>
  </w:num>
  <w:num w:numId="12">
    <w:abstractNumId w:val="12"/>
  </w:num>
  <w:num w:numId="13">
    <w:abstractNumId w:val="4"/>
  </w:num>
  <w:num w:numId="14">
    <w:abstractNumId w:val="14"/>
  </w:num>
  <w:num w:numId="15">
    <w:abstractNumId w:val="8"/>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compat/>
  <w:rsids>
    <w:rsidRoot w:val="008D7475"/>
    <w:rsid w:val="00000FD5"/>
    <w:rsid w:val="00045E27"/>
    <w:rsid w:val="00047158"/>
    <w:rsid w:val="00056830"/>
    <w:rsid w:val="00093491"/>
    <w:rsid w:val="00115131"/>
    <w:rsid w:val="0011728E"/>
    <w:rsid w:val="0019246D"/>
    <w:rsid w:val="001D1985"/>
    <w:rsid w:val="001D306C"/>
    <w:rsid w:val="002364E4"/>
    <w:rsid w:val="00236FB0"/>
    <w:rsid w:val="00240334"/>
    <w:rsid w:val="0027516B"/>
    <w:rsid w:val="00297595"/>
    <w:rsid w:val="002F343A"/>
    <w:rsid w:val="002F4406"/>
    <w:rsid w:val="002F7BFC"/>
    <w:rsid w:val="003013C7"/>
    <w:rsid w:val="00311921"/>
    <w:rsid w:val="00321654"/>
    <w:rsid w:val="00335279"/>
    <w:rsid w:val="003619BB"/>
    <w:rsid w:val="0039225B"/>
    <w:rsid w:val="004039A4"/>
    <w:rsid w:val="00436F13"/>
    <w:rsid w:val="00450DAB"/>
    <w:rsid w:val="00477C67"/>
    <w:rsid w:val="004A7AD2"/>
    <w:rsid w:val="004C1277"/>
    <w:rsid w:val="004E4BFF"/>
    <w:rsid w:val="00504671"/>
    <w:rsid w:val="005360DF"/>
    <w:rsid w:val="005460A1"/>
    <w:rsid w:val="00554915"/>
    <w:rsid w:val="00574F5C"/>
    <w:rsid w:val="00587F3F"/>
    <w:rsid w:val="005A211D"/>
    <w:rsid w:val="005A3977"/>
    <w:rsid w:val="005D761C"/>
    <w:rsid w:val="005E0E61"/>
    <w:rsid w:val="005F55BE"/>
    <w:rsid w:val="00624684"/>
    <w:rsid w:val="0064029A"/>
    <w:rsid w:val="006443EB"/>
    <w:rsid w:val="006A6387"/>
    <w:rsid w:val="006B0E20"/>
    <w:rsid w:val="006E795F"/>
    <w:rsid w:val="00700C76"/>
    <w:rsid w:val="00702B75"/>
    <w:rsid w:val="00706C00"/>
    <w:rsid w:val="00714AB7"/>
    <w:rsid w:val="007157D1"/>
    <w:rsid w:val="007257E5"/>
    <w:rsid w:val="007D0C92"/>
    <w:rsid w:val="007E1109"/>
    <w:rsid w:val="0080271E"/>
    <w:rsid w:val="008161B3"/>
    <w:rsid w:val="0082263E"/>
    <w:rsid w:val="00827E89"/>
    <w:rsid w:val="00856047"/>
    <w:rsid w:val="008B53BA"/>
    <w:rsid w:val="008B5805"/>
    <w:rsid w:val="008D7475"/>
    <w:rsid w:val="008E0889"/>
    <w:rsid w:val="00911BAA"/>
    <w:rsid w:val="00923A87"/>
    <w:rsid w:val="0098457A"/>
    <w:rsid w:val="00A17B1A"/>
    <w:rsid w:val="00A25CBA"/>
    <w:rsid w:val="00A3182A"/>
    <w:rsid w:val="00AA3F7A"/>
    <w:rsid w:val="00AB20D0"/>
    <w:rsid w:val="00AE0A21"/>
    <w:rsid w:val="00AF38C3"/>
    <w:rsid w:val="00B7513E"/>
    <w:rsid w:val="00B9590B"/>
    <w:rsid w:val="00BD0FF3"/>
    <w:rsid w:val="00BD2009"/>
    <w:rsid w:val="00BE7586"/>
    <w:rsid w:val="00BF1441"/>
    <w:rsid w:val="00C240B2"/>
    <w:rsid w:val="00C30443"/>
    <w:rsid w:val="00C42541"/>
    <w:rsid w:val="00C8604A"/>
    <w:rsid w:val="00CB0035"/>
    <w:rsid w:val="00CB36A1"/>
    <w:rsid w:val="00CC49FD"/>
    <w:rsid w:val="00CD0278"/>
    <w:rsid w:val="00CD13A9"/>
    <w:rsid w:val="00CE6F10"/>
    <w:rsid w:val="00CE74C2"/>
    <w:rsid w:val="00D721E1"/>
    <w:rsid w:val="00DF0E49"/>
    <w:rsid w:val="00E36C93"/>
    <w:rsid w:val="00E90DED"/>
    <w:rsid w:val="00ED5E75"/>
    <w:rsid w:val="00EE116A"/>
    <w:rsid w:val="00EE7E55"/>
    <w:rsid w:val="00EF0058"/>
    <w:rsid w:val="00F00E40"/>
    <w:rsid w:val="00F1215D"/>
    <w:rsid w:val="00F148B6"/>
    <w:rsid w:val="00F23C1D"/>
    <w:rsid w:val="00F519DC"/>
    <w:rsid w:val="00F61267"/>
    <w:rsid w:val="00F67119"/>
    <w:rsid w:val="00F67ECD"/>
    <w:rsid w:val="00F72484"/>
    <w:rsid w:val="00FC58C2"/>
    <w:rsid w:val="00FD09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C93"/>
  </w:style>
  <w:style w:type="paragraph" w:styleId="1">
    <w:name w:val="heading 1"/>
    <w:basedOn w:val="a"/>
    <w:next w:val="a"/>
    <w:qFormat/>
    <w:rsid w:val="005360DF"/>
    <w:pPr>
      <w:keepNext/>
      <w:jc w:val="right"/>
      <w:outlineLvl w:val="0"/>
    </w:pPr>
    <w:rPr>
      <w:sz w:val="28"/>
    </w:rPr>
  </w:style>
  <w:style w:type="paragraph" w:styleId="2">
    <w:name w:val="heading 2"/>
    <w:basedOn w:val="a"/>
    <w:next w:val="a"/>
    <w:qFormat/>
    <w:rsid w:val="005360DF"/>
    <w:pPr>
      <w:keepNext/>
      <w:outlineLvl w:val="1"/>
    </w:pPr>
    <w:rPr>
      <w:b/>
      <w:sz w:val="28"/>
    </w:rPr>
  </w:style>
  <w:style w:type="paragraph" w:styleId="3">
    <w:name w:val="heading 3"/>
    <w:basedOn w:val="a"/>
    <w:next w:val="a"/>
    <w:qFormat/>
    <w:rsid w:val="005360DF"/>
    <w:pPr>
      <w:keepNext/>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360DF"/>
    <w:rPr>
      <w:b/>
      <w:sz w:val="24"/>
    </w:rPr>
  </w:style>
  <w:style w:type="paragraph" w:styleId="20">
    <w:name w:val="Body Text 2"/>
    <w:basedOn w:val="a"/>
    <w:link w:val="21"/>
    <w:rsid w:val="005360DF"/>
    <w:rPr>
      <w:sz w:val="28"/>
    </w:rPr>
  </w:style>
  <w:style w:type="paragraph" w:styleId="30">
    <w:name w:val="Body Text 3"/>
    <w:basedOn w:val="a"/>
    <w:link w:val="31"/>
    <w:rsid w:val="00BF1441"/>
    <w:pPr>
      <w:spacing w:after="120"/>
    </w:pPr>
    <w:rPr>
      <w:sz w:val="16"/>
      <w:szCs w:val="16"/>
    </w:rPr>
  </w:style>
  <w:style w:type="table" w:styleId="a4">
    <w:name w:val="Table Grid"/>
    <w:basedOn w:val="a1"/>
    <w:rsid w:val="00C42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587F3F"/>
    <w:rPr>
      <w:rFonts w:ascii="Tahoma" w:hAnsi="Tahoma" w:cs="Tahoma"/>
      <w:sz w:val="16"/>
      <w:szCs w:val="16"/>
    </w:rPr>
  </w:style>
  <w:style w:type="paragraph" w:customStyle="1" w:styleId="10">
    <w:name w:val="Стиль1"/>
    <w:basedOn w:val="a"/>
    <w:next w:val="HTML"/>
    <w:rsid w:val="005A211D"/>
    <w:pPr>
      <w:jc w:val="center"/>
    </w:pPr>
    <w:rPr>
      <w:sz w:val="22"/>
      <w:szCs w:val="22"/>
    </w:rPr>
  </w:style>
  <w:style w:type="character" w:customStyle="1" w:styleId="21">
    <w:name w:val="Основной текст 2 Знак"/>
    <w:link w:val="20"/>
    <w:rsid w:val="006E795F"/>
    <w:rPr>
      <w:sz w:val="28"/>
    </w:rPr>
  </w:style>
  <w:style w:type="paragraph" w:styleId="HTML">
    <w:name w:val="HTML Preformatted"/>
    <w:basedOn w:val="a"/>
    <w:rsid w:val="005A211D"/>
    <w:rPr>
      <w:rFonts w:ascii="Courier New" w:hAnsi="Courier New" w:cs="Courier New"/>
    </w:rPr>
  </w:style>
  <w:style w:type="character" w:customStyle="1" w:styleId="31">
    <w:name w:val="Основной текст 3 Знак"/>
    <w:link w:val="30"/>
    <w:rsid w:val="006E795F"/>
    <w:rPr>
      <w:sz w:val="16"/>
      <w:szCs w:val="16"/>
    </w:rPr>
  </w:style>
</w:styles>
</file>

<file path=word/webSettings.xml><?xml version="1.0" encoding="utf-8"?>
<w:webSettings xmlns:r="http://schemas.openxmlformats.org/officeDocument/2006/relationships" xmlns:w="http://schemas.openxmlformats.org/wordprocessingml/2006/main">
  <w:divs>
    <w:div w:id="28259008">
      <w:bodyDiv w:val="1"/>
      <w:marLeft w:val="0"/>
      <w:marRight w:val="0"/>
      <w:marTop w:val="0"/>
      <w:marBottom w:val="0"/>
      <w:divBdr>
        <w:top w:val="none" w:sz="0" w:space="0" w:color="auto"/>
        <w:left w:val="none" w:sz="0" w:space="0" w:color="auto"/>
        <w:bottom w:val="none" w:sz="0" w:space="0" w:color="auto"/>
        <w:right w:val="none" w:sz="0" w:space="0" w:color="auto"/>
      </w:divBdr>
    </w:div>
    <w:div w:id="325134953">
      <w:bodyDiv w:val="1"/>
      <w:marLeft w:val="0"/>
      <w:marRight w:val="0"/>
      <w:marTop w:val="0"/>
      <w:marBottom w:val="0"/>
      <w:divBdr>
        <w:top w:val="none" w:sz="0" w:space="0" w:color="auto"/>
        <w:left w:val="none" w:sz="0" w:space="0" w:color="auto"/>
        <w:bottom w:val="none" w:sz="0" w:space="0" w:color="auto"/>
        <w:right w:val="none" w:sz="0" w:space="0" w:color="auto"/>
      </w:divBdr>
    </w:div>
    <w:div w:id="367069113">
      <w:bodyDiv w:val="1"/>
      <w:marLeft w:val="0"/>
      <w:marRight w:val="0"/>
      <w:marTop w:val="0"/>
      <w:marBottom w:val="0"/>
      <w:divBdr>
        <w:top w:val="none" w:sz="0" w:space="0" w:color="auto"/>
        <w:left w:val="none" w:sz="0" w:space="0" w:color="auto"/>
        <w:bottom w:val="none" w:sz="0" w:space="0" w:color="auto"/>
        <w:right w:val="none" w:sz="0" w:space="0" w:color="auto"/>
      </w:divBdr>
    </w:div>
    <w:div w:id="664164160">
      <w:bodyDiv w:val="1"/>
      <w:marLeft w:val="0"/>
      <w:marRight w:val="0"/>
      <w:marTop w:val="0"/>
      <w:marBottom w:val="0"/>
      <w:divBdr>
        <w:top w:val="none" w:sz="0" w:space="0" w:color="auto"/>
        <w:left w:val="none" w:sz="0" w:space="0" w:color="auto"/>
        <w:bottom w:val="none" w:sz="0" w:space="0" w:color="auto"/>
        <w:right w:val="none" w:sz="0" w:space="0" w:color="auto"/>
      </w:divBdr>
    </w:div>
    <w:div w:id="1174763375">
      <w:bodyDiv w:val="1"/>
      <w:marLeft w:val="0"/>
      <w:marRight w:val="0"/>
      <w:marTop w:val="0"/>
      <w:marBottom w:val="0"/>
      <w:divBdr>
        <w:top w:val="none" w:sz="0" w:space="0" w:color="auto"/>
        <w:left w:val="none" w:sz="0" w:space="0" w:color="auto"/>
        <w:bottom w:val="none" w:sz="0" w:space="0" w:color="auto"/>
        <w:right w:val="none" w:sz="0" w:space="0" w:color="auto"/>
      </w:divBdr>
    </w:div>
    <w:div w:id="1571385186">
      <w:bodyDiv w:val="1"/>
      <w:marLeft w:val="0"/>
      <w:marRight w:val="0"/>
      <w:marTop w:val="0"/>
      <w:marBottom w:val="0"/>
      <w:divBdr>
        <w:top w:val="none" w:sz="0" w:space="0" w:color="auto"/>
        <w:left w:val="none" w:sz="0" w:space="0" w:color="auto"/>
        <w:bottom w:val="none" w:sz="0" w:space="0" w:color="auto"/>
        <w:right w:val="none" w:sz="0" w:space="0" w:color="auto"/>
      </w:divBdr>
    </w:div>
    <w:div w:id="157917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C64A9-7946-4C40-949D-EB05DDAD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2040</Words>
  <Characters>11630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ООО "Ладья"</vt:lpstr>
    </vt:vector>
  </TitlesOfParts>
  <Company/>
  <LinksUpToDate>false</LinksUpToDate>
  <CharactersWithSpaces>13643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"Ладья"</dc:title>
  <dc:creator>Okno</dc:creator>
  <cp:lastModifiedBy>Сергей</cp:lastModifiedBy>
  <cp:revision>14</cp:revision>
  <cp:lastPrinted>2016-07-07T11:48:00Z</cp:lastPrinted>
  <dcterms:created xsi:type="dcterms:W3CDTF">2016-07-07T11:39:00Z</dcterms:created>
  <dcterms:modified xsi:type="dcterms:W3CDTF">2019-01-16T13:00:00Z</dcterms:modified>
</cp:coreProperties>
</file>